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2F" w:rsidRPr="00AF4BFA" w:rsidRDefault="00545D38" w:rsidP="00545D38">
      <w:pPr>
        <w:jc w:val="center"/>
        <w:rPr>
          <w:b/>
          <w:sz w:val="26"/>
          <w:szCs w:val="26"/>
          <w:lang w:val="uk-UA"/>
        </w:rPr>
      </w:pPr>
      <w:r w:rsidRPr="00AF4BFA">
        <w:rPr>
          <w:b/>
          <w:sz w:val="26"/>
          <w:szCs w:val="26"/>
          <w:lang w:val="uk-UA"/>
        </w:rPr>
        <w:t xml:space="preserve">Інформація </w:t>
      </w:r>
      <w:r w:rsidR="00E3692F" w:rsidRPr="00AF4BFA">
        <w:rPr>
          <w:b/>
          <w:sz w:val="26"/>
          <w:szCs w:val="26"/>
          <w:lang w:val="uk-UA"/>
        </w:rPr>
        <w:t xml:space="preserve">фінансового управління </w:t>
      </w:r>
      <w:proofErr w:type="spellStart"/>
      <w:r w:rsidR="00E3692F" w:rsidRPr="00AF4BFA">
        <w:rPr>
          <w:b/>
          <w:sz w:val="26"/>
          <w:szCs w:val="26"/>
          <w:lang w:val="uk-UA"/>
        </w:rPr>
        <w:t>Іллічівської</w:t>
      </w:r>
      <w:proofErr w:type="spellEnd"/>
      <w:r w:rsidR="00E3692F" w:rsidRPr="00AF4BFA">
        <w:rPr>
          <w:b/>
          <w:sz w:val="26"/>
          <w:szCs w:val="26"/>
          <w:lang w:val="uk-UA"/>
        </w:rPr>
        <w:t xml:space="preserve"> міської ради </w:t>
      </w:r>
    </w:p>
    <w:p w:rsidR="00545D38" w:rsidRPr="00AF4BFA" w:rsidRDefault="00545D38" w:rsidP="00545D38">
      <w:pPr>
        <w:jc w:val="center"/>
        <w:rPr>
          <w:b/>
          <w:sz w:val="26"/>
          <w:szCs w:val="26"/>
          <w:lang w:val="uk-UA"/>
        </w:rPr>
      </w:pPr>
      <w:r w:rsidRPr="00AF4BFA">
        <w:rPr>
          <w:b/>
          <w:sz w:val="26"/>
          <w:szCs w:val="26"/>
          <w:lang w:val="uk-UA"/>
        </w:rPr>
        <w:t xml:space="preserve">про виконання  бюджету міста Іллічівська </w:t>
      </w:r>
    </w:p>
    <w:p w:rsidR="00545D38" w:rsidRPr="00AF4BFA" w:rsidRDefault="00545D38" w:rsidP="00545D38">
      <w:pPr>
        <w:jc w:val="center"/>
        <w:rPr>
          <w:b/>
          <w:sz w:val="26"/>
          <w:szCs w:val="26"/>
          <w:lang w:val="uk-UA"/>
        </w:rPr>
      </w:pPr>
      <w:r w:rsidRPr="00AF4BFA">
        <w:rPr>
          <w:b/>
          <w:sz w:val="26"/>
          <w:szCs w:val="26"/>
          <w:lang w:val="uk-UA"/>
        </w:rPr>
        <w:t xml:space="preserve">за  січень – </w:t>
      </w:r>
      <w:r w:rsidR="00D51F92" w:rsidRPr="00AF4BFA">
        <w:rPr>
          <w:b/>
          <w:sz w:val="26"/>
          <w:szCs w:val="26"/>
          <w:lang w:val="uk-UA"/>
        </w:rPr>
        <w:t>червень</w:t>
      </w:r>
      <w:r w:rsidRPr="00AF4BFA">
        <w:rPr>
          <w:b/>
          <w:sz w:val="26"/>
          <w:szCs w:val="26"/>
          <w:lang w:val="uk-UA"/>
        </w:rPr>
        <w:t xml:space="preserve">  2015 року</w:t>
      </w:r>
      <w:r w:rsidR="001A46C2" w:rsidRPr="00AF4BFA">
        <w:rPr>
          <w:b/>
          <w:sz w:val="26"/>
          <w:szCs w:val="26"/>
          <w:lang w:val="uk-UA"/>
        </w:rPr>
        <w:t xml:space="preserve"> </w:t>
      </w:r>
    </w:p>
    <w:p w:rsidR="00545D38" w:rsidRPr="00AF4BFA" w:rsidRDefault="00545D38" w:rsidP="00545D38">
      <w:pPr>
        <w:jc w:val="center"/>
        <w:rPr>
          <w:b/>
          <w:sz w:val="26"/>
          <w:szCs w:val="26"/>
          <w:lang w:val="uk-UA"/>
        </w:rPr>
      </w:pPr>
    </w:p>
    <w:p w:rsidR="001440A6" w:rsidRPr="00AF4BFA" w:rsidRDefault="00545D38" w:rsidP="001440A6">
      <w:pPr>
        <w:jc w:val="both"/>
        <w:rPr>
          <w:lang w:val="uk-UA"/>
        </w:rPr>
      </w:pPr>
      <w:r w:rsidRPr="00AF4BFA">
        <w:rPr>
          <w:b/>
          <w:lang w:val="uk-UA"/>
        </w:rPr>
        <w:t xml:space="preserve">       </w:t>
      </w:r>
      <w:r w:rsidR="001440A6" w:rsidRPr="00AF4BFA">
        <w:rPr>
          <w:b/>
          <w:lang w:val="uk-UA"/>
        </w:rPr>
        <w:t>В бюджет міста Іллічівська</w:t>
      </w:r>
      <w:r w:rsidR="001440A6" w:rsidRPr="00AF4BFA">
        <w:rPr>
          <w:lang w:val="uk-UA"/>
        </w:rPr>
        <w:t xml:space="preserve"> за січень - </w:t>
      </w:r>
      <w:r w:rsidR="00D51F92" w:rsidRPr="00AF4BFA">
        <w:rPr>
          <w:lang w:val="uk-UA"/>
        </w:rPr>
        <w:t>червень</w:t>
      </w:r>
      <w:r w:rsidR="001440A6" w:rsidRPr="00AF4BFA">
        <w:rPr>
          <w:lang w:val="uk-UA"/>
        </w:rPr>
        <w:t xml:space="preserve"> 2015 року надійшло доходів в обсязі </w:t>
      </w:r>
      <w:r w:rsidR="009110B6" w:rsidRPr="00AF4BFA">
        <w:rPr>
          <w:lang w:val="uk-UA"/>
        </w:rPr>
        <w:t>1</w:t>
      </w:r>
      <w:r w:rsidR="00D51F92" w:rsidRPr="00AF4BFA">
        <w:rPr>
          <w:lang w:val="uk-UA"/>
        </w:rPr>
        <w:t>95</w:t>
      </w:r>
      <w:r w:rsidR="00AF4BFA" w:rsidRPr="00AF4BFA">
        <w:rPr>
          <w:lang w:val="uk-UA"/>
        </w:rPr>
        <w:t xml:space="preserve"> 684,6 тис</w:t>
      </w:r>
      <w:r w:rsidR="00B578AE" w:rsidRPr="00AF4BFA">
        <w:rPr>
          <w:lang w:val="uk-UA"/>
        </w:rPr>
        <w:t>.</w:t>
      </w:r>
      <w:r w:rsidR="001440A6" w:rsidRPr="00AF4BFA">
        <w:rPr>
          <w:lang w:val="uk-UA"/>
        </w:rPr>
        <w:t xml:space="preserve"> </w:t>
      </w:r>
      <w:r w:rsidR="00B578AE" w:rsidRPr="00AF4BFA">
        <w:rPr>
          <w:lang w:val="uk-UA"/>
        </w:rPr>
        <w:t xml:space="preserve">грн., </w:t>
      </w:r>
      <w:r w:rsidR="001440A6" w:rsidRPr="00AF4BFA">
        <w:rPr>
          <w:lang w:val="uk-UA"/>
        </w:rPr>
        <w:t>що складає 10</w:t>
      </w:r>
      <w:r w:rsidR="009110B6" w:rsidRPr="00AF4BFA">
        <w:rPr>
          <w:lang w:val="uk-UA"/>
        </w:rPr>
        <w:t>8,</w:t>
      </w:r>
      <w:r w:rsidR="00D51F92" w:rsidRPr="00AF4BFA">
        <w:rPr>
          <w:lang w:val="uk-UA"/>
        </w:rPr>
        <w:t>9</w:t>
      </w:r>
      <w:r w:rsidR="001440A6" w:rsidRPr="00AF4BFA">
        <w:rPr>
          <w:lang w:val="uk-UA"/>
        </w:rPr>
        <w:t xml:space="preserve"> % планового показника </w:t>
      </w:r>
      <w:r w:rsidR="00D51F92" w:rsidRPr="00AF4BFA">
        <w:rPr>
          <w:lang w:val="uk-UA"/>
        </w:rPr>
        <w:t>6</w:t>
      </w:r>
      <w:r w:rsidR="001440A6" w:rsidRPr="00AF4BFA">
        <w:rPr>
          <w:lang w:val="uk-UA"/>
        </w:rPr>
        <w:t>-</w:t>
      </w:r>
      <w:r w:rsidR="009110B6" w:rsidRPr="00AF4BFA">
        <w:rPr>
          <w:lang w:val="uk-UA"/>
        </w:rPr>
        <w:t>ти</w:t>
      </w:r>
      <w:r w:rsidR="001440A6" w:rsidRPr="00AF4BFA">
        <w:rPr>
          <w:lang w:val="uk-UA"/>
        </w:rPr>
        <w:t xml:space="preserve"> місяців</w:t>
      </w:r>
      <w:r w:rsidR="00D51F92" w:rsidRPr="00AF4BFA">
        <w:rPr>
          <w:lang w:val="uk-UA"/>
        </w:rPr>
        <w:t xml:space="preserve"> та 54,0 % від річного плану</w:t>
      </w:r>
      <w:r w:rsidR="001440A6" w:rsidRPr="00AF4BFA">
        <w:rPr>
          <w:lang w:val="uk-UA"/>
        </w:rPr>
        <w:t xml:space="preserve">.  В  порівнянні  з  відповідним  періодом минулого  року  доходи  міського  бюджету  збільшились  на </w:t>
      </w:r>
      <w:r w:rsidR="00AF4BFA" w:rsidRPr="00AF4BFA">
        <w:rPr>
          <w:lang w:val="uk-UA"/>
        </w:rPr>
        <w:t xml:space="preserve"> </w:t>
      </w:r>
      <w:r w:rsidR="00D51F92" w:rsidRPr="00AF4BFA">
        <w:rPr>
          <w:lang w:val="uk-UA"/>
        </w:rPr>
        <w:t>45</w:t>
      </w:r>
      <w:r w:rsidR="00AF4BFA" w:rsidRPr="00AF4BFA">
        <w:rPr>
          <w:lang w:val="uk-UA"/>
        </w:rPr>
        <w:t xml:space="preserve"> 918,9 тис</w:t>
      </w:r>
      <w:r w:rsidR="001440A6" w:rsidRPr="00AF4BFA">
        <w:rPr>
          <w:lang w:val="uk-UA"/>
        </w:rPr>
        <w:t xml:space="preserve">. грн., або на  </w:t>
      </w:r>
      <w:r w:rsidR="00D51F92" w:rsidRPr="00AF4BFA">
        <w:rPr>
          <w:lang w:val="uk-UA"/>
        </w:rPr>
        <w:t>30,7</w:t>
      </w:r>
      <w:r w:rsidR="001440A6" w:rsidRPr="00AF4BFA">
        <w:rPr>
          <w:lang w:val="uk-UA"/>
        </w:rPr>
        <w:t xml:space="preserve"> %.</w:t>
      </w:r>
    </w:p>
    <w:p w:rsidR="00B9495D" w:rsidRPr="00AF4BFA" w:rsidRDefault="00B9495D" w:rsidP="001440A6">
      <w:pPr>
        <w:jc w:val="both"/>
        <w:rPr>
          <w:lang w:val="uk-UA"/>
        </w:rPr>
      </w:pPr>
      <w:r w:rsidRPr="00AF4BFA">
        <w:rPr>
          <w:lang w:val="uk-UA"/>
        </w:rPr>
        <w:t xml:space="preserve">       В загальних обсягах надходжень до міського бюджету субвенції з державного бюджету складають </w:t>
      </w:r>
      <w:r w:rsidR="00D51F92" w:rsidRPr="00AF4BFA">
        <w:rPr>
          <w:lang w:val="uk-UA"/>
        </w:rPr>
        <w:t>67</w:t>
      </w:r>
      <w:r w:rsidR="00AF4BFA" w:rsidRPr="00AF4BFA">
        <w:rPr>
          <w:lang w:val="uk-UA"/>
        </w:rPr>
        <w:t xml:space="preserve"> 594,8</w:t>
      </w:r>
      <w:r w:rsidRPr="00AF4BFA">
        <w:rPr>
          <w:lang w:val="uk-UA"/>
        </w:rPr>
        <w:t xml:space="preserve"> </w:t>
      </w:r>
      <w:r w:rsidR="00AF4BFA" w:rsidRPr="00AF4BFA">
        <w:rPr>
          <w:lang w:val="uk-UA"/>
        </w:rPr>
        <w:t>тис</w:t>
      </w:r>
      <w:r w:rsidRPr="00AF4BFA">
        <w:rPr>
          <w:lang w:val="uk-UA"/>
        </w:rPr>
        <w:t xml:space="preserve">. грн., із яких </w:t>
      </w:r>
      <w:r w:rsidR="00D51F92" w:rsidRPr="00AF4BFA">
        <w:rPr>
          <w:lang w:val="uk-UA"/>
        </w:rPr>
        <w:t>36</w:t>
      </w:r>
      <w:r w:rsidR="00AF4BFA" w:rsidRPr="00AF4BFA">
        <w:rPr>
          <w:lang w:val="uk-UA"/>
        </w:rPr>
        <w:t xml:space="preserve"> 180,7</w:t>
      </w:r>
      <w:r w:rsidRPr="00AF4BFA">
        <w:rPr>
          <w:lang w:val="uk-UA"/>
        </w:rPr>
        <w:t xml:space="preserve"> </w:t>
      </w:r>
      <w:r w:rsidR="00AF4BFA" w:rsidRPr="00AF4BFA">
        <w:rPr>
          <w:lang w:val="uk-UA"/>
        </w:rPr>
        <w:t>тис</w:t>
      </w:r>
      <w:r w:rsidRPr="00AF4BFA">
        <w:rPr>
          <w:lang w:val="uk-UA"/>
        </w:rPr>
        <w:t>. грн. соціальн</w:t>
      </w:r>
      <w:r w:rsidR="00644C2D" w:rsidRPr="00AF4BFA">
        <w:rPr>
          <w:lang w:val="uk-UA"/>
        </w:rPr>
        <w:t>і</w:t>
      </w:r>
      <w:r w:rsidRPr="00AF4BFA">
        <w:rPr>
          <w:lang w:val="uk-UA"/>
        </w:rPr>
        <w:t xml:space="preserve"> субвенці</w:t>
      </w:r>
      <w:r w:rsidR="00644C2D" w:rsidRPr="00AF4BFA">
        <w:rPr>
          <w:lang w:val="uk-UA"/>
        </w:rPr>
        <w:t>ї</w:t>
      </w:r>
      <w:r w:rsidRPr="00AF4BFA">
        <w:rPr>
          <w:lang w:val="uk-UA"/>
        </w:rPr>
        <w:t xml:space="preserve"> та                           </w:t>
      </w:r>
      <w:r w:rsidR="00D51F92" w:rsidRPr="00AF4BFA">
        <w:rPr>
          <w:lang w:val="uk-UA"/>
        </w:rPr>
        <w:t>31</w:t>
      </w:r>
      <w:r w:rsidR="00AF4BFA" w:rsidRPr="00AF4BFA">
        <w:rPr>
          <w:lang w:val="uk-UA"/>
        </w:rPr>
        <w:t xml:space="preserve"> 414,1</w:t>
      </w:r>
      <w:r w:rsidRPr="00AF4BFA">
        <w:rPr>
          <w:lang w:val="uk-UA"/>
        </w:rPr>
        <w:t xml:space="preserve"> </w:t>
      </w:r>
      <w:r w:rsidR="00AF4BFA" w:rsidRPr="00AF4BFA">
        <w:rPr>
          <w:lang w:val="uk-UA"/>
        </w:rPr>
        <w:t>тис</w:t>
      </w:r>
      <w:r w:rsidRPr="00AF4BFA">
        <w:rPr>
          <w:lang w:val="uk-UA"/>
        </w:rPr>
        <w:t>. грн. - освітня субвенція.</w:t>
      </w:r>
    </w:p>
    <w:p w:rsidR="00B9495D" w:rsidRPr="00AF4BFA" w:rsidRDefault="00B9495D" w:rsidP="00B9495D">
      <w:pPr>
        <w:jc w:val="both"/>
        <w:rPr>
          <w:lang w:val="uk-UA"/>
        </w:rPr>
      </w:pPr>
      <w:r w:rsidRPr="00AF4BFA">
        <w:rPr>
          <w:lang w:val="uk-UA"/>
        </w:rPr>
        <w:t xml:space="preserve">       </w:t>
      </w:r>
      <w:r w:rsidRPr="00AF4BFA">
        <w:rPr>
          <w:b/>
          <w:lang w:val="uk-UA"/>
        </w:rPr>
        <w:t>До загального фонду</w:t>
      </w:r>
      <w:r w:rsidRPr="00AF4BFA">
        <w:rPr>
          <w:lang w:val="uk-UA"/>
        </w:rPr>
        <w:t xml:space="preserve"> бюджету міста Іллічівська  надійшло доходів (без урахування субвенцій з державного бюджету) в обсязі </w:t>
      </w:r>
      <w:r w:rsidR="00CB7C9E" w:rsidRPr="00AF4BFA">
        <w:rPr>
          <w:lang w:val="uk-UA"/>
        </w:rPr>
        <w:t>1</w:t>
      </w:r>
      <w:r w:rsidR="00D51F92" w:rsidRPr="00AF4BFA">
        <w:rPr>
          <w:lang w:val="uk-UA"/>
        </w:rPr>
        <w:t>24</w:t>
      </w:r>
      <w:r w:rsidR="00AF4BFA" w:rsidRPr="00AF4BFA">
        <w:rPr>
          <w:lang w:val="uk-UA"/>
        </w:rPr>
        <w:t xml:space="preserve"> 219,1 тис</w:t>
      </w:r>
      <w:r w:rsidRPr="00AF4BFA">
        <w:rPr>
          <w:lang w:val="uk-UA"/>
        </w:rPr>
        <w:t xml:space="preserve">. грн., </w:t>
      </w:r>
      <w:r w:rsidRPr="00F07402">
        <w:rPr>
          <w:b/>
          <w:lang w:val="uk-UA"/>
        </w:rPr>
        <w:t>або 11</w:t>
      </w:r>
      <w:r w:rsidR="00D51F92" w:rsidRPr="00F07402">
        <w:rPr>
          <w:b/>
          <w:lang w:val="uk-UA"/>
        </w:rPr>
        <w:t>5,8</w:t>
      </w:r>
      <w:r w:rsidRPr="00F07402">
        <w:rPr>
          <w:b/>
          <w:lang w:val="uk-UA"/>
        </w:rPr>
        <w:t xml:space="preserve"> % до плану на </w:t>
      </w:r>
      <w:r w:rsidR="00D51F92" w:rsidRPr="00F07402">
        <w:rPr>
          <w:b/>
          <w:lang w:val="uk-UA"/>
        </w:rPr>
        <w:t xml:space="preserve">             6</w:t>
      </w:r>
      <w:r w:rsidRPr="00F07402">
        <w:rPr>
          <w:b/>
          <w:lang w:val="uk-UA"/>
        </w:rPr>
        <w:t xml:space="preserve"> місяці</w:t>
      </w:r>
      <w:r w:rsidR="00CB7C9E" w:rsidRPr="00F07402">
        <w:rPr>
          <w:b/>
          <w:lang w:val="uk-UA"/>
        </w:rPr>
        <w:t>в</w:t>
      </w:r>
      <w:r w:rsidRPr="00F07402">
        <w:rPr>
          <w:b/>
          <w:lang w:val="uk-UA"/>
        </w:rPr>
        <w:t xml:space="preserve">  поточного року</w:t>
      </w:r>
      <w:r w:rsidRPr="00AF4BFA">
        <w:rPr>
          <w:lang w:val="uk-UA"/>
        </w:rPr>
        <w:t xml:space="preserve">, та в порівнянні з аналогічним періодом 2014 року збільшились на </w:t>
      </w:r>
      <w:r w:rsidR="00644C2D" w:rsidRPr="00AF4BFA">
        <w:rPr>
          <w:lang w:val="uk-UA"/>
        </w:rPr>
        <w:t>2</w:t>
      </w:r>
      <w:r w:rsidR="00CB7C9E" w:rsidRPr="00AF4BFA">
        <w:rPr>
          <w:lang w:val="uk-UA"/>
        </w:rPr>
        <w:t>2,</w:t>
      </w:r>
      <w:r w:rsidR="00D51F92" w:rsidRPr="00AF4BFA">
        <w:rPr>
          <w:lang w:val="uk-UA"/>
        </w:rPr>
        <w:t>4</w:t>
      </w:r>
      <w:r w:rsidRPr="00AF4BFA">
        <w:rPr>
          <w:lang w:val="uk-UA"/>
        </w:rPr>
        <w:t xml:space="preserve"> %, або на </w:t>
      </w:r>
      <w:r w:rsidR="00D51F92" w:rsidRPr="00AF4BFA">
        <w:rPr>
          <w:lang w:val="uk-UA"/>
        </w:rPr>
        <w:t>22</w:t>
      </w:r>
      <w:r w:rsidR="00AF4BFA" w:rsidRPr="00AF4BFA">
        <w:rPr>
          <w:lang w:val="uk-UA"/>
        </w:rPr>
        <w:t xml:space="preserve"> 770,4 тис</w:t>
      </w:r>
      <w:r w:rsidRPr="00AF4BFA">
        <w:rPr>
          <w:lang w:val="uk-UA"/>
        </w:rPr>
        <w:t xml:space="preserve">. гривень. </w:t>
      </w:r>
    </w:p>
    <w:p w:rsidR="00B9495D" w:rsidRPr="00AF4BFA" w:rsidRDefault="00B9495D" w:rsidP="00B9495D">
      <w:pPr>
        <w:jc w:val="both"/>
        <w:rPr>
          <w:lang w:val="uk-UA"/>
        </w:rPr>
      </w:pPr>
      <w:r w:rsidRPr="00AF4BFA">
        <w:rPr>
          <w:lang w:val="uk-UA"/>
        </w:rPr>
        <w:t xml:space="preserve">       Основним джерелом наповнення міського бюджету залишається податок на доходи фізичних осіб та плата за землю.</w:t>
      </w:r>
    </w:p>
    <w:p w:rsidR="00B578AE" w:rsidRPr="00AF4BFA" w:rsidRDefault="00B9495D" w:rsidP="00332B2A">
      <w:pPr>
        <w:jc w:val="both"/>
        <w:rPr>
          <w:lang w:val="uk-UA"/>
        </w:rPr>
      </w:pPr>
      <w:r w:rsidRPr="00AF4BFA">
        <w:rPr>
          <w:lang w:val="uk-UA"/>
        </w:rPr>
        <w:t xml:space="preserve">        Так, за січень - </w:t>
      </w:r>
      <w:r w:rsidR="00D51F92" w:rsidRPr="00AF4BFA">
        <w:rPr>
          <w:lang w:val="uk-UA"/>
        </w:rPr>
        <w:t>червень</w:t>
      </w:r>
      <w:r w:rsidRPr="00AF4BFA">
        <w:rPr>
          <w:lang w:val="uk-UA"/>
        </w:rPr>
        <w:t xml:space="preserve"> поточного року п</w:t>
      </w:r>
      <w:r w:rsidR="00B578AE" w:rsidRPr="00AF4BFA">
        <w:rPr>
          <w:lang w:val="uk-UA"/>
        </w:rPr>
        <w:t xml:space="preserve">одатку на доходи фізичних осіб </w:t>
      </w:r>
      <w:r w:rsidRPr="00AF4BFA">
        <w:rPr>
          <w:lang w:val="uk-UA"/>
        </w:rPr>
        <w:t>н</w:t>
      </w:r>
      <w:r w:rsidR="00B578AE" w:rsidRPr="00AF4BFA">
        <w:rPr>
          <w:lang w:val="uk-UA"/>
        </w:rPr>
        <w:t xml:space="preserve">адійшло </w:t>
      </w:r>
      <w:r w:rsidRPr="00AF4BFA">
        <w:rPr>
          <w:lang w:val="uk-UA"/>
        </w:rPr>
        <w:t xml:space="preserve">   </w:t>
      </w:r>
      <w:r w:rsidR="00D51F92" w:rsidRPr="00AF4BFA">
        <w:rPr>
          <w:lang w:val="uk-UA"/>
        </w:rPr>
        <w:t>63</w:t>
      </w:r>
      <w:r w:rsidR="00AF4BFA" w:rsidRPr="00AF4BFA">
        <w:rPr>
          <w:lang w:val="uk-UA"/>
        </w:rPr>
        <w:t xml:space="preserve"> 057,2 тис</w:t>
      </w:r>
      <w:r w:rsidR="00B578AE" w:rsidRPr="00AF4BFA">
        <w:rPr>
          <w:lang w:val="uk-UA"/>
        </w:rPr>
        <w:t>.</w:t>
      </w:r>
      <w:r w:rsidRPr="00AF4BFA">
        <w:rPr>
          <w:lang w:val="uk-UA"/>
        </w:rPr>
        <w:t xml:space="preserve"> </w:t>
      </w:r>
      <w:r w:rsidR="00B578AE" w:rsidRPr="00AF4BFA">
        <w:rPr>
          <w:lang w:val="uk-UA"/>
        </w:rPr>
        <w:t>грн</w:t>
      </w:r>
      <w:r w:rsidR="009A1155" w:rsidRPr="00AF4BFA">
        <w:rPr>
          <w:lang w:val="uk-UA"/>
        </w:rPr>
        <w:t>., що на 1</w:t>
      </w:r>
      <w:r w:rsidR="00AF4BFA" w:rsidRPr="00AF4BFA">
        <w:rPr>
          <w:lang w:val="uk-UA"/>
        </w:rPr>
        <w:t xml:space="preserve"> 386,7 тис</w:t>
      </w:r>
      <w:r w:rsidR="009A1155" w:rsidRPr="00AF4BFA">
        <w:rPr>
          <w:lang w:val="uk-UA"/>
        </w:rPr>
        <w:t xml:space="preserve">. грн. менше надходжень минулого року внаслідок </w:t>
      </w:r>
      <w:r w:rsidRPr="00AF4BFA">
        <w:rPr>
          <w:lang w:val="uk-UA"/>
        </w:rPr>
        <w:t>зміни відсотку відрахування</w:t>
      </w:r>
      <w:r w:rsidR="009A1155" w:rsidRPr="00AF4BFA">
        <w:rPr>
          <w:lang w:val="uk-UA"/>
        </w:rPr>
        <w:t xml:space="preserve"> цього податку </w:t>
      </w:r>
      <w:r w:rsidRPr="00AF4BFA">
        <w:rPr>
          <w:lang w:val="uk-UA"/>
        </w:rPr>
        <w:t xml:space="preserve"> до міського бюджету</w:t>
      </w:r>
      <w:r w:rsidR="009A1155" w:rsidRPr="00AF4BFA">
        <w:rPr>
          <w:lang w:val="uk-UA"/>
        </w:rPr>
        <w:t>. З</w:t>
      </w:r>
      <w:r w:rsidR="00B578AE" w:rsidRPr="00AF4BFA">
        <w:rPr>
          <w:lang w:val="uk-UA"/>
        </w:rPr>
        <w:t xml:space="preserve"> 2015 року до міського бюджету </w:t>
      </w:r>
      <w:r w:rsidR="009A1155" w:rsidRPr="00AF4BFA">
        <w:rPr>
          <w:lang w:val="uk-UA"/>
        </w:rPr>
        <w:t xml:space="preserve">зараховується 60 % від сплаченого податку на доходи фізичних осіб ( в 2014 році - 75%). В цілому (в контингенті) такого податку платниками сплачено </w:t>
      </w:r>
      <w:r w:rsidR="00B578AE" w:rsidRPr="00AF4BFA">
        <w:rPr>
          <w:lang w:val="uk-UA"/>
        </w:rPr>
        <w:t xml:space="preserve">в сумі </w:t>
      </w:r>
      <w:r w:rsidR="009A1155" w:rsidRPr="00AF4BFA">
        <w:rPr>
          <w:lang w:val="uk-UA"/>
        </w:rPr>
        <w:t xml:space="preserve">                             </w:t>
      </w:r>
      <w:r w:rsidR="00D51F92" w:rsidRPr="00AF4BFA">
        <w:rPr>
          <w:lang w:val="uk-UA"/>
        </w:rPr>
        <w:t>105</w:t>
      </w:r>
      <w:r w:rsidR="00AF4BFA" w:rsidRPr="00AF4BFA">
        <w:rPr>
          <w:lang w:val="uk-UA"/>
        </w:rPr>
        <w:t xml:space="preserve"> 095,4</w:t>
      </w:r>
      <w:r w:rsidR="00B578AE" w:rsidRPr="00AF4BFA">
        <w:rPr>
          <w:lang w:val="uk-UA"/>
        </w:rPr>
        <w:t xml:space="preserve"> </w:t>
      </w:r>
      <w:r w:rsidR="00AF4BFA" w:rsidRPr="00AF4BFA">
        <w:rPr>
          <w:lang w:val="uk-UA"/>
        </w:rPr>
        <w:t>тис</w:t>
      </w:r>
      <w:r w:rsidR="00B578AE" w:rsidRPr="00AF4BFA">
        <w:rPr>
          <w:lang w:val="uk-UA"/>
        </w:rPr>
        <w:t>.</w:t>
      </w:r>
      <w:r w:rsidR="009A1155" w:rsidRPr="00AF4BFA">
        <w:rPr>
          <w:lang w:val="uk-UA"/>
        </w:rPr>
        <w:t xml:space="preserve"> </w:t>
      </w:r>
      <w:r w:rsidR="00B578AE" w:rsidRPr="00AF4BFA">
        <w:rPr>
          <w:lang w:val="uk-UA"/>
        </w:rPr>
        <w:t xml:space="preserve">грн., що на </w:t>
      </w:r>
      <w:r w:rsidR="00644C2D" w:rsidRPr="00AF4BFA">
        <w:rPr>
          <w:lang w:val="uk-UA"/>
        </w:rPr>
        <w:t>1</w:t>
      </w:r>
      <w:r w:rsidR="00D51F92" w:rsidRPr="00AF4BFA">
        <w:rPr>
          <w:lang w:val="uk-UA"/>
        </w:rPr>
        <w:t>9</w:t>
      </w:r>
      <w:r w:rsidR="00AF4BFA" w:rsidRPr="00AF4BFA">
        <w:rPr>
          <w:lang w:val="uk-UA"/>
        </w:rPr>
        <w:t xml:space="preserve"> 170,2 тис</w:t>
      </w:r>
      <w:r w:rsidR="00B578AE" w:rsidRPr="00AF4BFA">
        <w:rPr>
          <w:lang w:val="uk-UA"/>
        </w:rPr>
        <w:t>.</w:t>
      </w:r>
      <w:r w:rsidR="009A1155" w:rsidRPr="00AF4BFA">
        <w:rPr>
          <w:lang w:val="uk-UA"/>
        </w:rPr>
        <w:t xml:space="preserve"> </w:t>
      </w:r>
      <w:r w:rsidR="00B578AE" w:rsidRPr="00AF4BFA">
        <w:rPr>
          <w:lang w:val="uk-UA"/>
        </w:rPr>
        <w:t xml:space="preserve">грн. більше надходжень </w:t>
      </w:r>
      <w:r w:rsidR="009A1155" w:rsidRPr="00AF4BFA">
        <w:rPr>
          <w:lang w:val="uk-UA"/>
        </w:rPr>
        <w:t xml:space="preserve">за аналогічний період </w:t>
      </w:r>
      <w:r w:rsidR="00B578AE" w:rsidRPr="00AF4BFA">
        <w:rPr>
          <w:lang w:val="uk-UA"/>
        </w:rPr>
        <w:t>минулого року.</w:t>
      </w:r>
    </w:p>
    <w:p w:rsidR="00B578AE" w:rsidRPr="00AF4BFA" w:rsidRDefault="00B578AE" w:rsidP="00332B2A">
      <w:pPr>
        <w:jc w:val="both"/>
        <w:rPr>
          <w:lang w:val="uk-UA"/>
        </w:rPr>
      </w:pPr>
      <w:r w:rsidRPr="00AF4BFA">
        <w:rPr>
          <w:lang w:val="uk-UA"/>
        </w:rPr>
        <w:t xml:space="preserve">       Плати за землю надійшло </w:t>
      </w:r>
      <w:r w:rsidR="00CB7C9E" w:rsidRPr="00AF4BFA">
        <w:rPr>
          <w:lang w:val="uk-UA"/>
        </w:rPr>
        <w:t>3</w:t>
      </w:r>
      <w:r w:rsidR="00D51F92" w:rsidRPr="00AF4BFA">
        <w:rPr>
          <w:lang w:val="uk-UA"/>
        </w:rPr>
        <w:t>9</w:t>
      </w:r>
      <w:r w:rsidR="00AF4BFA" w:rsidRPr="00AF4BFA">
        <w:rPr>
          <w:lang w:val="uk-UA"/>
        </w:rPr>
        <w:t xml:space="preserve"> 501,4 тис</w:t>
      </w:r>
      <w:r w:rsidRPr="00AF4BFA">
        <w:rPr>
          <w:lang w:val="uk-UA"/>
        </w:rPr>
        <w:t>.</w:t>
      </w:r>
      <w:r w:rsidR="009A1155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грн., що на </w:t>
      </w:r>
      <w:r w:rsidR="00D51F92" w:rsidRPr="00AF4BFA">
        <w:rPr>
          <w:lang w:val="uk-UA"/>
        </w:rPr>
        <w:t>6</w:t>
      </w:r>
      <w:r w:rsidR="00AF4BFA" w:rsidRPr="00AF4BFA">
        <w:rPr>
          <w:lang w:val="uk-UA"/>
        </w:rPr>
        <w:t xml:space="preserve"> 255,9 тис</w:t>
      </w:r>
      <w:r w:rsidRPr="00AF4BFA">
        <w:rPr>
          <w:lang w:val="uk-UA"/>
        </w:rPr>
        <w:t>.</w:t>
      </w:r>
      <w:r w:rsidR="009A1155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грн. більше надходжень </w:t>
      </w:r>
      <w:r w:rsidR="009A1155" w:rsidRPr="00AF4BFA">
        <w:rPr>
          <w:lang w:val="uk-UA"/>
        </w:rPr>
        <w:t xml:space="preserve">за відповідний період </w:t>
      </w:r>
      <w:r w:rsidRPr="00AF4BFA">
        <w:rPr>
          <w:lang w:val="uk-UA"/>
        </w:rPr>
        <w:t xml:space="preserve">минулого року, </w:t>
      </w:r>
      <w:r w:rsidR="009A1155" w:rsidRPr="00AF4BFA">
        <w:rPr>
          <w:lang w:val="uk-UA"/>
        </w:rPr>
        <w:t xml:space="preserve">в основному </w:t>
      </w:r>
      <w:r w:rsidRPr="00AF4BFA">
        <w:rPr>
          <w:lang w:val="uk-UA"/>
        </w:rPr>
        <w:t>за рахунок індексації нормативно - грошової оцінки</w:t>
      </w:r>
      <w:r w:rsidR="00A57B7B" w:rsidRPr="00AF4BFA">
        <w:rPr>
          <w:lang w:val="uk-UA"/>
        </w:rPr>
        <w:t xml:space="preserve"> (коефіцієнт індексації - 1,249)</w:t>
      </w:r>
      <w:r w:rsidRPr="00AF4BFA">
        <w:rPr>
          <w:lang w:val="uk-UA"/>
        </w:rPr>
        <w:t>.</w:t>
      </w:r>
    </w:p>
    <w:p w:rsidR="009A1155" w:rsidRPr="00AF4BFA" w:rsidRDefault="00A57B7B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       </w:t>
      </w:r>
      <w:r w:rsidR="00644C2D" w:rsidRPr="00AF4BFA">
        <w:rPr>
          <w:lang w:val="uk-UA"/>
        </w:rPr>
        <w:t xml:space="preserve">Акцизного податку за період січень - </w:t>
      </w:r>
      <w:r w:rsidR="00D51F92" w:rsidRPr="00AF4BFA">
        <w:rPr>
          <w:lang w:val="uk-UA"/>
        </w:rPr>
        <w:t>червень</w:t>
      </w:r>
      <w:r w:rsidR="00644C2D" w:rsidRPr="00AF4BFA">
        <w:rPr>
          <w:lang w:val="uk-UA"/>
        </w:rPr>
        <w:t xml:space="preserve"> надійшло </w:t>
      </w:r>
      <w:r w:rsidR="00D51F92" w:rsidRPr="00AF4BFA">
        <w:rPr>
          <w:lang w:val="uk-UA"/>
        </w:rPr>
        <w:t>6</w:t>
      </w:r>
      <w:r w:rsidR="00AF4BFA" w:rsidRPr="00AF4BFA">
        <w:rPr>
          <w:lang w:val="uk-UA"/>
        </w:rPr>
        <w:t xml:space="preserve"> 223,2 </w:t>
      </w:r>
      <w:proofErr w:type="spellStart"/>
      <w:r w:rsidR="00AF4BFA" w:rsidRPr="00AF4BFA">
        <w:rPr>
          <w:lang w:val="uk-UA"/>
        </w:rPr>
        <w:t>тис</w:t>
      </w:r>
      <w:r w:rsidR="00644C2D" w:rsidRPr="00AF4BFA">
        <w:rPr>
          <w:lang w:val="uk-UA"/>
        </w:rPr>
        <w:t>.грн</w:t>
      </w:r>
      <w:proofErr w:type="spellEnd"/>
      <w:r w:rsidR="00644C2D" w:rsidRPr="00AF4BFA">
        <w:rPr>
          <w:lang w:val="uk-UA"/>
        </w:rPr>
        <w:t xml:space="preserve">. </w:t>
      </w:r>
      <w:r w:rsidR="007C0767" w:rsidRPr="00AF4BFA">
        <w:rPr>
          <w:lang w:val="uk-UA"/>
        </w:rPr>
        <w:t>За даний період сплатили акцизний податок 1</w:t>
      </w:r>
      <w:r w:rsidR="00CB7C9E" w:rsidRPr="00AF4BFA">
        <w:rPr>
          <w:lang w:val="uk-UA"/>
        </w:rPr>
        <w:t>3</w:t>
      </w:r>
      <w:r w:rsidR="00D51F92" w:rsidRPr="00AF4BFA">
        <w:rPr>
          <w:lang w:val="uk-UA"/>
        </w:rPr>
        <w:t>4</w:t>
      </w:r>
      <w:r w:rsidR="007C0767" w:rsidRPr="00AF4BFA">
        <w:rPr>
          <w:lang w:val="uk-UA"/>
        </w:rPr>
        <w:t xml:space="preserve"> суб`єктів господарювання, в тому числі 7 підприємств за реалізацію палива автозаправними станціями, 3</w:t>
      </w:r>
      <w:r w:rsidR="00D51F92" w:rsidRPr="00AF4BFA">
        <w:rPr>
          <w:lang w:val="uk-UA"/>
        </w:rPr>
        <w:t>5</w:t>
      </w:r>
      <w:r w:rsidR="007C0767" w:rsidRPr="00AF4BFA">
        <w:rPr>
          <w:lang w:val="uk-UA"/>
        </w:rPr>
        <w:t xml:space="preserve"> підприємств та  </w:t>
      </w:r>
      <w:r w:rsidR="00D51F92" w:rsidRPr="00AF4BFA">
        <w:rPr>
          <w:lang w:val="uk-UA"/>
        </w:rPr>
        <w:t>92</w:t>
      </w:r>
      <w:r w:rsidR="007C0767" w:rsidRPr="00AF4BFA">
        <w:rPr>
          <w:lang w:val="uk-UA"/>
        </w:rPr>
        <w:t xml:space="preserve"> фізичних осіб - підприємців, які здійснюють роздрібну торгівлю алкогольними та тютюновими виробами. </w:t>
      </w:r>
    </w:p>
    <w:p w:rsidR="00B00E31" w:rsidRPr="00AF4BFA" w:rsidRDefault="00B00E31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        Податку на прибуток підприємств комунальної власності (з урахуванням авансових внесків) надійшло в сумі 2</w:t>
      </w:r>
      <w:r w:rsidR="00AF4BFA" w:rsidRPr="00AF4BFA">
        <w:rPr>
          <w:lang w:val="uk-UA"/>
        </w:rPr>
        <w:t xml:space="preserve"> 378,9</w:t>
      </w:r>
      <w:r w:rsidRPr="00AF4BFA">
        <w:rPr>
          <w:lang w:val="uk-UA"/>
        </w:rPr>
        <w:t xml:space="preserve"> </w:t>
      </w:r>
      <w:proofErr w:type="spellStart"/>
      <w:r w:rsidR="00AF4BFA" w:rsidRPr="00AF4BFA">
        <w:rPr>
          <w:lang w:val="uk-UA"/>
        </w:rPr>
        <w:t>тис</w:t>
      </w:r>
      <w:r w:rsidRPr="00AF4BFA">
        <w:rPr>
          <w:lang w:val="uk-UA"/>
        </w:rPr>
        <w:t>.грн</w:t>
      </w:r>
      <w:proofErr w:type="spellEnd"/>
      <w:r w:rsidRPr="00AF4BFA">
        <w:rPr>
          <w:lang w:val="uk-UA"/>
        </w:rPr>
        <w:t xml:space="preserve">., що на </w:t>
      </w:r>
      <w:r w:rsidR="00AF4BFA" w:rsidRPr="00AF4BFA">
        <w:rPr>
          <w:lang w:val="uk-UA"/>
        </w:rPr>
        <w:t xml:space="preserve">591,1 </w:t>
      </w:r>
      <w:proofErr w:type="spellStart"/>
      <w:r w:rsidR="00AF4BFA" w:rsidRPr="00AF4BFA">
        <w:rPr>
          <w:lang w:val="uk-UA"/>
        </w:rPr>
        <w:t>тис</w:t>
      </w:r>
      <w:r w:rsidRPr="00AF4BFA">
        <w:rPr>
          <w:lang w:val="uk-UA"/>
        </w:rPr>
        <w:t>.грн</w:t>
      </w:r>
      <w:proofErr w:type="spellEnd"/>
      <w:r w:rsidRPr="00AF4BFA">
        <w:rPr>
          <w:lang w:val="uk-UA"/>
        </w:rPr>
        <w:t>. більше аналогічного періоду минулого року.</w:t>
      </w:r>
    </w:p>
    <w:p w:rsidR="0072110B" w:rsidRPr="00AF4BFA" w:rsidRDefault="0072110B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        </w:t>
      </w:r>
      <w:r w:rsidR="007C0767" w:rsidRPr="00AF4BFA">
        <w:rPr>
          <w:lang w:val="uk-UA"/>
        </w:rPr>
        <w:t xml:space="preserve">Надходження </w:t>
      </w:r>
      <w:r w:rsidRPr="00AF4BFA">
        <w:rPr>
          <w:lang w:val="uk-UA"/>
        </w:rPr>
        <w:t>єдин</w:t>
      </w:r>
      <w:r w:rsidR="007C0767" w:rsidRPr="00AF4BFA">
        <w:rPr>
          <w:lang w:val="uk-UA"/>
        </w:rPr>
        <w:t xml:space="preserve">ого </w:t>
      </w:r>
      <w:r w:rsidRPr="00AF4BFA">
        <w:rPr>
          <w:lang w:val="uk-UA"/>
        </w:rPr>
        <w:t>подат</w:t>
      </w:r>
      <w:r w:rsidR="007C0767" w:rsidRPr="00AF4BFA">
        <w:rPr>
          <w:lang w:val="uk-UA"/>
        </w:rPr>
        <w:t>ку</w:t>
      </w:r>
      <w:r w:rsidRPr="00AF4BFA">
        <w:rPr>
          <w:lang w:val="uk-UA"/>
        </w:rPr>
        <w:t xml:space="preserve"> склали </w:t>
      </w:r>
      <w:r w:rsidR="00D51F92" w:rsidRPr="00AF4BFA">
        <w:rPr>
          <w:lang w:val="uk-UA"/>
        </w:rPr>
        <w:t>8</w:t>
      </w:r>
      <w:r w:rsidR="00AF4BFA" w:rsidRPr="00AF4BFA">
        <w:rPr>
          <w:lang w:val="uk-UA"/>
        </w:rPr>
        <w:t xml:space="preserve"> 688,6 тис</w:t>
      </w:r>
      <w:r w:rsidRPr="00AF4BFA">
        <w:rPr>
          <w:lang w:val="uk-UA"/>
        </w:rPr>
        <w:t xml:space="preserve">. грн., що  більше надходжень січня - </w:t>
      </w:r>
      <w:r w:rsidR="00D51F92" w:rsidRPr="00AF4BFA">
        <w:rPr>
          <w:lang w:val="uk-UA"/>
        </w:rPr>
        <w:t>червня</w:t>
      </w:r>
      <w:r w:rsidRPr="00AF4BFA">
        <w:rPr>
          <w:lang w:val="uk-UA"/>
        </w:rPr>
        <w:t xml:space="preserve"> 2014 року на </w:t>
      </w:r>
      <w:r w:rsidR="00CB7C9E" w:rsidRPr="00AF4BFA">
        <w:rPr>
          <w:lang w:val="uk-UA"/>
        </w:rPr>
        <w:t>2</w:t>
      </w:r>
      <w:r w:rsidR="00AF4BFA" w:rsidRPr="00AF4BFA">
        <w:rPr>
          <w:lang w:val="uk-UA"/>
        </w:rPr>
        <w:t xml:space="preserve"> 016,0 тис</w:t>
      </w:r>
      <w:r w:rsidRPr="00AF4BFA">
        <w:rPr>
          <w:lang w:val="uk-UA"/>
        </w:rPr>
        <w:t xml:space="preserve">. грн., або на </w:t>
      </w:r>
      <w:r w:rsidR="007C0767" w:rsidRPr="00AF4BFA">
        <w:rPr>
          <w:lang w:val="uk-UA"/>
        </w:rPr>
        <w:t>3</w:t>
      </w:r>
      <w:r w:rsidR="00D51F92" w:rsidRPr="00AF4BFA">
        <w:rPr>
          <w:lang w:val="uk-UA"/>
        </w:rPr>
        <w:t>0,2</w:t>
      </w:r>
      <w:r w:rsidRPr="00AF4BFA">
        <w:rPr>
          <w:lang w:val="uk-UA"/>
        </w:rPr>
        <w:t xml:space="preserve"> %.</w:t>
      </w:r>
    </w:p>
    <w:p w:rsidR="00742260" w:rsidRPr="00AF4BFA" w:rsidRDefault="00742260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         </w:t>
      </w:r>
      <w:r w:rsidR="008D0C03" w:rsidRPr="00AF4BFA">
        <w:rPr>
          <w:lang w:val="uk-UA"/>
        </w:rPr>
        <w:t xml:space="preserve">Податку на нерухоме майно, відмінне від земельної ділянки, за січень - </w:t>
      </w:r>
      <w:r w:rsidR="00D51F92" w:rsidRPr="00AF4BFA">
        <w:rPr>
          <w:lang w:val="uk-UA"/>
        </w:rPr>
        <w:t>червень</w:t>
      </w:r>
      <w:r w:rsidR="008D0C03" w:rsidRPr="00AF4BFA">
        <w:rPr>
          <w:lang w:val="uk-UA"/>
        </w:rPr>
        <w:t xml:space="preserve"> поточного року надійшло в бюджет міста Іллічівська в обсязі </w:t>
      </w:r>
      <w:r w:rsidR="00D51F92" w:rsidRPr="00AF4BFA">
        <w:rPr>
          <w:lang w:val="uk-UA"/>
        </w:rPr>
        <w:t>823,4</w:t>
      </w:r>
      <w:r w:rsidR="008D0C03" w:rsidRPr="00AF4BFA">
        <w:rPr>
          <w:lang w:val="uk-UA"/>
        </w:rPr>
        <w:t xml:space="preserve"> </w:t>
      </w:r>
      <w:proofErr w:type="spellStart"/>
      <w:r w:rsidR="00377B8E" w:rsidRPr="00AF4BFA">
        <w:rPr>
          <w:lang w:val="uk-UA"/>
        </w:rPr>
        <w:t>тис</w:t>
      </w:r>
      <w:r w:rsidR="008D0C03" w:rsidRPr="00AF4BFA">
        <w:rPr>
          <w:lang w:val="uk-UA"/>
        </w:rPr>
        <w:t>.грн</w:t>
      </w:r>
      <w:proofErr w:type="spellEnd"/>
      <w:r w:rsidR="008D0C03" w:rsidRPr="00AF4BFA">
        <w:rPr>
          <w:lang w:val="uk-UA"/>
        </w:rPr>
        <w:t>.</w:t>
      </w:r>
      <w:r w:rsidRPr="00AF4BFA">
        <w:rPr>
          <w:lang w:val="uk-UA"/>
        </w:rPr>
        <w:t>, в тому числі :</w:t>
      </w:r>
    </w:p>
    <w:p w:rsidR="00742260" w:rsidRPr="00AF4BFA" w:rsidRDefault="00742260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- по нежитловій нерухомості - </w:t>
      </w:r>
      <w:r w:rsidR="00D51F92" w:rsidRPr="00AF4BFA">
        <w:rPr>
          <w:lang w:val="uk-UA"/>
        </w:rPr>
        <w:t>804,7</w:t>
      </w:r>
      <w:r w:rsidRPr="00AF4BFA">
        <w:rPr>
          <w:lang w:val="uk-UA"/>
        </w:rPr>
        <w:t xml:space="preserve"> </w:t>
      </w:r>
      <w:proofErr w:type="spellStart"/>
      <w:r w:rsidR="00377B8E" w:rsidRPr="00AF4BFA">
        <w:rPr>
          <w:lang w:val="uk-UA"/>
        </w:rPr>
        <w:t>тис</w:t>
      </w:r>
      <w:r w:rsidRPr="00AF4BFA">
        <w:rPr>
          <w:lang w:val="uk-UA"/>
        </w:rPr>
        <w:t>.грн</w:t>
      </w:r>
      <w:proofErr w:type="spellEnd"/>
      <w:r w:rsidRPr="00AF4BFA">
        <w:rPr>
          <w:lang w:val="uk-UA"/>
        </w:rPr>
        <w:t>.</w:t>
      </w:r>
    </w:p>
    <w:p w:rsidR="008D0C03" w:rsidRPr="00AF4BFA" w:rsidRDefault="00742260" w:rsidP="00A57B7B">
      <w:pPr>
        <w:jc w:val="both"/>
        <w:rPr>
          <w:lang w:val="uk-UA"/>
        </w:rPr>
      </w:pPr>
      <w:r w:rsidRPr="00AF4BFA">
        <w:rPr>
          <w:lang w:val="uk-UA"/>
        </w:rPr>
        <w:t xml:space="preserve">- по житловій нерухомості - </w:t>
      </w:r>
      <w:r w:rsidR="008D0C03" w:rsidRPr="00AF4BFA">
        <w:rPr>
          <w:lang w:val="uk-UA"/>
        </w:rPr>
        <w:t xml:space="preserve"> </w:t>
      </w:r>
      <w:r w:rsidRPr="00AF4BFA">
        <w:rPr>
          <w:lang w:val="uk-UA"/>
        </w:rPr>
        <w:t>1</w:t>
      </w:r>
      <w:r w:rsidR="00D51F92" w:rsidRPr="00AF4BFA">
        <w:rPr>
          <w:lang w:val="uk-UA"/>
        </w:rPr>
        <w:t>8,7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</w:t>
      </w:r>
    </w:p>
    <w:p w:rsidR="008D0C03" w:rsidRPr="00AF4BFA" w:rsidRDefault="008D0C03" w:rsidP="00A57B7B">
      <w:pPr>
        <w:jc w:val="both"/>
        <w:rPr>
          <w:lang w:val="uk-UA"/>
        </w:rPr>
      </w:pPr>
    </w:p>
    <w:p w:rsidR="00597B73" w:rsidRPr="00AF4BFA" w:rsidRDefault="00597B73" w:rsidP="00A57B7B">
      <w:pPr>
        <w:jc w:val="both"/>
        <w:rPr>
          <w:lang w:val="uk-UA"/>
        </w:rPr>
      </w:pPr>
      <w:r w:rsidRPr="00AF4BFA">
        <w:rPr>
          <w:b/>
          <w:lang w:val="uk-UA"/>
        </w:rPr>
        <w:t xml:space="preserve">        До  спеціального  фонду  бюджету  міста  </w:t>
      </w:r>
      <w:r w:rsidRPr="00AF4BFA">
        <w:rPr>
          <w:lang w:val="uk-UA"/>
        </w:rPr>
        <w:t xml:space="preserve">фактично  надійшло </w:t>
      </w:r>
      <w:r w:rsidR="00CB7C9E" w:rsidRPr="00AF4BFA">
        <w:rPr>
          <w:lang w:val="uk-UA"/>
        </w:rPr>
        <w:t>3</w:t>
      </w:r>
      <w:r w:rsidR="00AF4BFA" w:rsidRPr="00AF4BFA">
        <w:rPr>
          <w:lang w:val="uk-UA"/>
        </w:rPr>
        <w:t xml:space="preserve"> 862,9 тис</w:t>
      </w:r>
      <w:r w:rsidRPr="00AF4BFA">
        <w:rPr>
          <w:lang w:val="uk-UA"/>
        </w:rPr>
        <w:t xml:space="preserve">. грн., із яких </w:t>
      </w:r>
      <w:r w:rsidR="008D0C03" w:rsidRPr="00AF4BFA">
        <w:rPr>
          <w:lang w:val="uk-UA"/>
        </w:rPr>
        <w:t>8</w:t>
      </w:r>
      <w:r w:rsidR="007A7055" w:rsidRPr="00AF4BFA">
        <w:rPr>
          <w:lang w:val="uk-UA"/>
        </w:rPr>
        <w:t>4,6</w:t>
      </w:r>
      <w:r w:rsidRPr="00AF4BFA">
        <w:rPr>
          <w:lang w:val="uk-UA"/>
        </w:rPr>
        <w:t xml:space="preserve"> %, або </w:t>
      </w:r>
      <w:r w:rsidR="007A7055" w:rsidRPr="00AF4BFA">
        <w:rPr>
          <w:lang w:val="uk-UA"/>
        </w:rPr>
        <w:t>3</w:t>
      </w:r>
      <w:r w:rsidR="00AF4BFA" w:rsidRPr="00AF4BFA">
        <w:rPr>
          <w:lang w:val="uk-UA"/>
        </w:rPr>
        <w:t xml:space="preserve"> 346,2 тис</w:t>
      </w:r>
      <w:r w:rsidRPr="00AF4BFA">
        <w:rPr>
          <w:lang w:val="uk-UA"/>
        </w:rPr>
        <w:t>. грн</w:t>
      </w:r>
      <w:r w:rsidR="008D0C03" w:rsidRPr="00AF4BFA">
        <w:rPr>
          <w:lang w:val="uk-UA"/>
        </w:rPr>
        <w:t>.</w:t>
      </w:r>
      <w:r w:rsidRPr="00AF4BFA">
        <w:rPr>
          <w:lang w:val="uk-UA"/>
        </w:rPr>
        <w:t xml:space="preserve"> складають власні надходження бюджетних установ.</w:t>
      </w:r>
    </w:p>
    <w:p w:rsidR="00597B73" w:rsidRPr="00AF4BFA" w:rsidRDefault="00597B73" w:rsidP="00A57B7B">
      <w:pPr>
        <w:jc w:val="both"/>
        <w:rPr>
          <w:lang w:val="uk-UA"/>
        </w:rPr>
      </w:pPr>
    </w:p>
    <w:p w:rsidR="00AC7075" w:rsidRPr="00AF4BFA" w:rsidRDefault="00157DC9" w:rsidP="008F7023">
      <w:pPr>
        <w:jc w:val="both"/>
        <w:rPr>
          <w:b/>
          <w:lang w:val="uk-UA"/>
        </w:rPr>
      </w:pPr>
      <w:r w:rsidRPr="00AF4BFA">
        <w:rPr>
          <w:lang w:val="uk-UA"/>
        </w:rPr>
        <w:t xml:space="preserve">       </w:t>
      </w:r>
      <w:r w:rsidR="007E3DA5" w:rsidRPr="00AF4BFA">
        <w:rPr>
          <w:lang w:val="uk-UA"/>
        </w:rPr>
        <w:t xml:space="preserve">Виходячи з обсягу отриманих доходів та залишку коштів на початок 2015 року, </w:t>
      </w:r>
      <w:r w:rsidR="007E3DA5" w:rsidRPr="00AF4BFA">
        <w:rPr>
          <w:b/>
          <w:lang w:val="uk-UA"/>
        </w:rPr>
        <w:t>видатки бюджету міста Іллічівська</w:t>
      </w:r>
      <w:r w:rsidR="007E3DA5" w:rsidRPr="00AF4BFA">
        <w:rPr>
          <w:lang w:val="uk-UA"/>
        </w:rPr>
        <w:t xml:space="preserve"> з</w:t>
      </w:r>
      <w:r w:rsidRPr="00AF4BFA">
        <w:rPr>
          <w:lang w:val="uk-UA"/>
        </w:rPr>
        <w:t xml:space="preserve">а відповідний період </w:t>
      </w:r>
      <w:r w:rsidR="007E3DA5" w:rsidRPr="00AF4BFA">
        <w:rPr>
          <w:lang w:val="uk-UA"/>
        </w:rPr>
        <w:t xml:space="preserve">поточного року </w:t>
      </w:r>
      <w:r w:rsidRPr="00AF4BFA">
        <w:rPr>
          <w:lang w:val="uk-UA"/>
        </w:rPr>
        <w:t xml:space="preserve">проведені  </w:t>
      </w:r>
      <w:r w:rsidR="007E3DA5" w:rsidRPr="00AF4BFA">
        <w:rPr>
          <w:b/>
          <w:lang w:val="uk-UA"/>
        </w:rPr>
        <w:t xml:space="preserve">в сумі </w:t>
      </w:r>
      <w:r w:rsidR="00102036" w:rsidRPr="00AF4BFA">
        <w:rPr>
          <w:b/>
          <w:lang w:val="uk-UA"/>
        </w:rPr>
        <w:t>208</w:t>
      </w:r>
      <w:r w:rsidR="00AF4BFA" w:rsidRPr="00AF4BFA">
        <w:rPr>
          <w:b/>
          <w:lang w:val="uk-UA"/>
        </w:rPr>
        <w:t xml:space="preserve"> 216,3 тис</w:t>
      </w:r>
      <w:r w:rsidR="007E3DA5" w:rsidRPr="00AF4BFA">
        <w:rPr>
          <w:b/>
          <w:lang w:val="uk-UA"/>
        </w:rPr>
        <w:t>. грн.</w:t>
      </w:r>
    </w:p>
    <w:p w:rsidR="00AF4BFA" w:rsidRPr="00AF4BFA" w:rsidRDefault="00AF4BFA" w:rsidP="008F7023">
      <w:pPr>
        <w:jc w:val="both"/>
        <w:rPr>
          <w:lang w:val="uk-UA"/>
        </w:rPr>
      </w:pPr>
    </w:p>
    <w:p w:rsidR="008F7023" w:rsidRPr="00AF4BFA" w:rsidRDefault="00AC7075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</w:t>
      </w:r>
      <w:r w:rsidR="007E3DA5" w:rsidRPr="00AF4BFA">
        <w:rPr>
          <w:lang w:val="uk-UA"/>
        </w:rPr>
        <w:t xml:space="preserve"> </w:t>
      </w:r>
      <w:r w:rsidR="008F7023" w:rsidRPr="00AF4BFA">
        <w:rPr>
          <w:lang w:val="uk-UA"/>
        </w:rPr>
        <w:t xml:space="preserve">Структуру видатків </w:t>
      </w:r>
      <w:r w:rsidRPr="00AF4BFA">
        <w:rPr>
          <w:lang w:val="uk-UA"/>
        </w:rPr>
        <w:t xml:space="preserve">складають </w:t>
      </w:r>
      <w:r w:rsidR="008F7023" w:rsidRPr="00AF4BFA">
        <w:rPr>
          <w:lang w:val="uk-UA"/>
        </w:rPr>
        <w:t>видатки на утримання  бюджетних установ,  житлово-комунальн</w:t>
      </w:r>
      <w:r w:rsidR="008512AD" w:rsidRPr="00AF4BFA">
        <w:rPr>
          <w:lang w:val="uk-UA"/>
        </w:rPr>
        <w:t>ого</w:t>
      </w:r>
      <w:r w:rsidR="008F7023" w:rsidRPr="00AF4BFA">
        <w:rPr>
          <w:lang w:val="uk-UA"/>
        </w:rPr>
        <w:t xml:space="preserve"> господарств</w:t>
      </w:r>
      <w:r w:rsidR="008512AD" w:rsidRPr="00AF4BFA">
        <w:rPr>
          <w:lang w:val="uk-UA"/>
        </w:rPr>
        <w:t>а</w:t>
      </w:r>
      <w:r w:rsidR="008F7023" w:rsidRPr="00AF4BFA">
        <w:rPr>
          <w:lang w:val="uk-UA"/>
        </w:rPr>
        <w:t xml:space="preserve">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</w:t>
      </w:r>
      <w:proofErr w:type="spellStart"/>
      <w:r w:rsidR="008F7023" w:rsidRPr="00AF4BFA">
        <w:rPr>
          <w:lang w:val="uk-UA"/>
        </w:rPr>
        <w:t>Іллічівської</w:t>
      </w:r>
      <w:proofErr w:type="spellEnd"/>
      <w:r w:rsidR="008F7023" w:rsidRPr="00AF4BFA">
        <w:rPr>
          <w:lang w:val="uk-UA"/>
        </w:rPr>
        <w:t xml:space="preserve"> міської ради, </w:t>
      </w:r>
      <w:r w:rsidR="000D6602" w:rsidRPr="00AF4BFA">
        <w:rPr>
          <w:lang w:val="uk-UA"/>
        </w:rPr>
        <w:t xml:space="preserve">за такими напрямками </w:t>
      </w:r>
      <w:r w:rsidR="008F7023" w:rsidRPr="00AF4BFA">
        <w:rPr>
          <w:lang w:val="uk-UA"/>
        </w:rPr>
        <w:t>: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lastRenderedPageBreak/>
        <w:t xml:space="preserve">     - освіт</w:t>
      </w:r>
      <w:r w:rsidR="000D6602" w:rsidRPr="00AF4BFA">
        <w:rPr>
          <w:lang w:val="uk-UA"/>
        </w:rPr>
        <w:t>а</w:t>
      </w:r>
      <w:r w:rsidRPr="00AF4BFA">
        <w:rPr>
          <w:lang w:val="uk-UA"/>
        </w:rPr>
        <w:t xml:space="preserve"> – </w:t>
      </w:r>
      <w:r w:rsidR="00907B49" w:rsidRPr="00AF4BFA">
        <w:rPr>
          <w:lang w:val="uk-UA"/>
        </w:rPr>
        <w:t xml:space="preserve"> </w:t>
      </w:r>
      <w:r w:rsidR="00102036" w:rsidRPr="00AF4BFA">
        <w:rPr>
          <w:lang w:val="uk-UA"/>
        </w:rPr>
        <w:t>64 945,5</w:t>
      </w:r>
      <w:r w:rsidRPr="00AF4BFA">
        <w:rPr>
          <w:lang w:val="uk-UA"/>
        </w:rPr>
        <w:t xml:space="preserve">  </w:t>
      </w:r>
      <w:r w:rsidR="00907B49" w:rsidRPr="00AF4BFA">
        <w:rPr>
          <w:lang w:val="uk-UA"/>
        </w:rPr>
        <w:t>тис</w:t>
      </w:r>
      <w:r w:rsidR="00AC7075" w:rsidRPr="00AF4BFA">
        <w:rPr>
          <w:lang w:val="uk-UA"/>
        </w:rPr>
        <w:t xml:space="preserve">. </w:t>
      </w:r>
      <w:r w:rsidRPr="00AF4BFA">
        <w:rPr>
          <w:lang w:val="uk-UA"/>
        </w:rPr>
        <w:t xml:space="preserve">грн. ( </w:t>
      </w:r>
      <w:r w:rsidR="00914FF9" w:rsidRPr="00AF4BFA">
        <w:rPr>
          <w:lang w:val="uk-UA"/>
        </w:rPr>
        <w:t>31,2</w:t>
      </w:r>
      <w:r w:rsidRPr="00AF4BFA">
        <w:rPr>
          <w:lang w:val="uk-UA"/>
        </w:rPr>
        <w:t xml:space="preserve"> %</w:t>
      </w:r>
      <w:r w:rsidR="00AC7075" w:rsidRPr="00AF4BFA">
        <w:rPr>
          <w:lang w:val="uk-UA"/>
        </w:rPr>
        <w:t xml:space="preserve"> проведених видатків</w:t>
      </w:r>
      <w:r w:rsidRPr="00AF4BFA">
        <w:rPr>
          <w:lang w:val="uk-UA"/>
        </w:rPr>
        <w:t>);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соціальний захист та соціальне забезпечення – </w:t>
      </w:r>
      <w:r w:rsidR="00102036" w:rsidRPr="00AF4BFA">
        <w:rPr>
          <w:lang w:val="uk-UA"/>
        </w:rPr>
        <w:t>44 175,0</w:t>
      </w:r>
      <w:r w:rsidR="00907B49" w:rsidRPr="00AF4BFA">
        <w:rPr>
          <w:lang w:val="uk-UA"/>
        </w:rPr>
        <w:t xml:space="preserve"> тис</w:t>
      </w:r>
      <w:r w:rsidR="00AC7075" w:rsidRPr="00AF4BFA">
        <w:rPr>
          <w:lang w:val="uk-UA"/>
        </w:rPr>
        <w:t xml:space="preserve">. </w:t>
      </w:r>
      <w:r w:rsidRPr="00AF4BFA">
        <w:rPr>
          <w:lang w:val="uk-UA"/>
        </w:rPr>
        <w:t xml:space="preserve">грн. ( </w:t>
      </w:r>
      <w:r w:rsidR="00907B49" w:rsidRPr="00AF4BFA">
        <w:rPr>
          <w:lang w:val="uk-UA"/>
        </w:rPr>
        <w:t>21,</w:t>
      </w:r>
      <w:r w:rsidR="00914FF9" w:rsidRPr="00AF4BFA">
        <w:rPr>
          <w:lang w:val="uk-UA"/>
        </w:rPr>
        <w:t>2</w:t>
      </w:r>
      <w:r w:rsidRPr="00AF4BFA">
        <w:rPr>
          <w:lang w:val="uk-UA"/>
        </w:rPr>
        <w:t xml:space="preserve"> %);</w:t>
      </w:r>
      <w:r w:rsidRPr="00AF4BFA">
        <w:rPr>
          <w:lang w:val="uk-UA"/>
        </w:rPr>
        <w:cr/>
        <w:t xml:space="preserve">     - житлово-комунальне господарство – </w:t>
      </w:r>
      <w:r w:rsidR="00102036" w:rsidRPr="00AF4BFA">
        <w:rPr>
          <w:lang w:val="uk-UA"/>
        </w:rPr>
        <w:t>30 222,2</w:t>
      </w:r>
      <w:r w:rsidR="00907B49" w:rsidRPr="00AF4BFA">
        <w:rPr>
          <w:lang w:val="uk-UA"/>
        </w:rPr>
        <w:t xml:space="preserve"> тис</w:t>
      </w:r>
      <w:r w:rsidR="00AC7075" w:rsidRPr="00AF4BFA">
        <w:rPr>
          <w:lang w:val="uk-UA"/>
        </w:rPr>
        <w:t xml:space="preserve">. </w:t>
      </w:r>
      <w:r w:rsidRPr="00AF4BFA">
        <w:rPr>
          <w:lang w:val="uk-UA"/>
        </w:rPr>
        <w:t xml:space="preserve"> грн. ( </w:t>
      </w:r>
      <w:r w:rsidR="00907B49" w:rsidRPr="00AF4BFA">
        <w:rPr>
          <w:lang w:val="uk-UA"/>
        </w:rPr>
        <w:t>1</w:t>
      </w:r>
      <w:r w:rsidR="00914FF9" w:rsidRPr="00AF4BFA">
        <w:rPr>
          <w:lang w:val="uk-UA"/>
        </w:rPr>
        <w:t>4</w:t>
      </w:r>
      <w:r w:rsidR="00907B49" w:rsidRPr="00AF4BFA">
        <w:rPr>
          <w:lang w:val="uk-UA"/>
        </w:rPr>
        <w:t>,</w:t>
      </w:r>
      <w:r w:rsidR="00914FF9" w:rsidRPr="00AF4BFA">
        <w:rPr>
          <w:lang w:val="uk-UA"/>
        </w:rPr>
        <w:t>5</w:t>
      </w:r>
      <w:r w:rsidRPr="00AF4BFA">
        <w:rPr>
          <w:lang w:val="uk-UA"/>
        </w:rPr>
        <w:t xml:space="preserve"> % );</w:t>
      </w:r>
    </w:p>
    <w:p w:rsidR="0029487C" w:rsidRPr="00AF4BFA" w:rsidRDefault="00907B49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будівництво - </w:t>
      </w:r>
      <w:r w:rsidR="00102036" w:rsidRPr="00AF4BFA">
        <w:rPr>
          <w:lang w:val="uk-UA"/>
        </w:rPr>
        <w:t>16 441,9</w:t>
      </w:r>
      <w:r w:rsidRPr="00AF4BFA">
        <w:rPr>
          <w:lang w:val="uk-UA"/>
        </w:rPr>
        <w:t xml:space="preserve"> тис</w:t>
      </w:r>
      <w:r w:rsidR="0029487C" w:rsidRPr="00AF4BFA">
        <w:rPr>
          <w:lang w:val="uk-UA"/>
        </w:rPr>
        <w:t xml:space="preserve">. грн. ( </w:t>
      </w:r>
      <w:r w:rsidR="0043419C" w:rsidRPr="00AF4BFA">
        <w:rPr>
          <w:lang w:val="uk-UA"/>
        </w:rPr>
        <w:t>7</w:t>
      </w:r>
      <w:r w:rsidR="0067666C" w:rsidRPr="00AF4BFA">
        <w:rPr>
          <w:lang w:val="uk-UA"/>
        </w:rPr>
        <w:t>,</w:t>
      </w:r>
      <w:r w:rsidR="0043419C" w:rsidRPr="00AF4BFA">
        <w:rPr>
          <w:lang w:val="uk-UA"/>
        </w:rPr>
        <w:t>9</w:t>
      </w:r>
      <w:r w:rsidRPr="00AF4BFA">
        <w:rPr>
          <w:lang w:val="uk-UA"/>
        </w:rPr>
        <w:t xml:space="preserve"> </w:t>
      </w:r>
      <w:r w:rsidR="0029487C" w:rsidRPr="00AF4BFA">
        <w:rPr>
          <w:lang w:val="uk-UA"/>
        </w:rPr>
        <w:t xml:space="preserve">%); </w:t>
      </w:r>
    </w:p>
    <w:p w:rsidR="000D6602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</w:t>
      </w:r>
      <w:r w:rsidR="00205987" w:rsidRPr="00AF4BFA">
        <w:rPr>
          <w:lang w:val="uk-UA"/>
        </w:rPr>
        <w:t>функціонування</w:t>
      </w:r>
      <w:r w:rsidR="001172BF" w:rsidRPr="00AF4BFA">
        <w:rPr>
          <w:lang w:val="uk-UA"/>
        </w:rPr>
        <w:t xml:space="preserve"> місцевого самоврядування –</w:t>
      </w:r>
      <w:r w:rsidR="008512AD" w:rsidRPr="00AF4BFA">
        <w:rPr>
          <w:lang w:val="uk-UA"/>
        </w:rPr>
        <w:t xml:space="preserve"> </w:t>
      </w:r>
      <w:r w:rsidR="00102036" w:rsidRPr="00AF4BFA">
        <w:rPr>
          <w:lang w:val="uk-UA"/>
        </w:rPr>
        <w:t>10 822,2</w:t>
      </w:r>
      <w:r w:rsidR="00907B49" w:rsidRPr="00AF4BFA">
        <w:rPr>
          <w:lang w:val="uk-UA"/>
        </w:rPr>
        <w:t xml:space="preserve"> тис</w:t>
      </w:r>
      <w:r w:rsidR="00AC7075" w:rsidRPr="00AF4BFA">
        <w:rPr>
          <w:lang w:val="uk-UA"/>
        </w:rPr>
        <w:t xml:space="preserve">. </w:t>
      </w:r>
      <w:r w:rsidRPr="00AF4BFA">
        <w:rPr>
          <w:lang w:val="uk-UA"/>
        </w:rPr>
        <w:t xml:space="preserve">грн. ( </w:t>
      </w:r>
      <w:r w:rsidR="00907B49" w:rsidRPr="00AF4BFA">
        <w:rPr>
          <w:lang w:val="uk-UA"/>
        </w:rPr>
        <w:t>5,</w:t>
      </w:r>
      <w:r w:rsidR="00914FF9" w:rsidRPr="00AF4BFA">
        <w:rPr>
          <w:lang w:val="uk-UA"/>
        </w:rPr>
        <w:t>2</w:t>
      </w:r>
      <w:r w:rsidRPr="00AF4BFA">
        <w:rPr>
          <w:lang w:val="uk-UA"/>
        </w:rPr>
        <w:t xml:space="preserve"> % );</w:t>
      </w:r>
      <w:r w:rsidRPr="00AF4BFA">
        <w:rPr>
          <w:lang w:val="uk-UA"/>
        </w:rPr>
        <w:cr/>
        <w:t xml:space="preserve">     - інші заходи, пов'язані з економічною діяльністю – </w:t>
      </w:r>
      <w:r w:rsidR="001172BF" w:rsidRPr="00AF4BFA">
        <w:rPr>
          <w:lang w:val="uk-UA"/>
        </w:rPr>
        <w:t>6</w:t>
      </w:r>
      <w:r w:rsidR="009A1ADC" w:rsidRPr="00AF4BFA">
        <w:rPr>
          <w:lang w:val="uk-UA"/>
        </w:rPr>
        <w:t xml:space="preserve"> </w:t>
      </w:r>
      <w:r w:rsidR="00102036" w:rsidRPr="00AF4BFA">
        <w:rPr>
          <w:lang w:val="uk-UA"/>
        </w:rPr>
        <w:t>872,4</w:t>
      </w:r>
      <w:r w:rsidR="00907B49" w:rsidRPr="00AF4BFA">
        <w:rPr>
          <w:lang w:val="uk-UA"/>
        </w:rPr>
        <w:t xml:space="preserve"> тис</w:t>
      </w:r>
      <w:r w:rsidR="00FF5EE6" w:rsidRPr="00AF4BFA">
        <w:rPr>
          <w:lang w:val="uk-UA"/>
        </w:rPr>
        <w:t>. грн</w:t>
      </w:r>
      <w:r w:rsidRPr="00AF4BFA">
        <w:rPr>
          <w:lang w:val="uk-UA"/>
        </w:rPr>
        <w:t>. (</w:t>
      </w:r>
      <w:r w:rsidR="00907B49" w:rsidRPr="00AF4BFA">
        <w:rPr>
          <w:lang w:val="uk-UA"/>
        </w:rPr>
        <w:t>3,</w:t>
      </w:r>
      <w:r w:rsidR="00914FF9" w:rsidRPr="00AF4BFA">
        <w:rPr>
          <w:lang w:val="uk-UA"/>
        </w:rPr>
        <w:t>3</w:t>
      </w:r>
      <w:r w:rsidR="00FF5EE6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%), </w:t>
      </w:r>
      <w:r w:rsidR="005E5FC6" w:rsidRPr="00AF4BFA">
        <w:rPr>
          <w:lang w:val="uk-UA"/>
        </w:rPr>
        <w:t xml:space="preserve"> </w:t>
      </w:r>
      <w:r w:rsidRPr="00AF4BFA">
        <w:rPr>
          <w:lang w:val="uk-UA"/>
        </w:rPr>
        <w:t>із яких надано фінансову підтримку комунальн</w:t>
      </w:r>
      <w:r w:rsidR="000D6602" w:rsidRPr="00AF4BFA">
        <w:rPr>
          <w:lang w:val="uk-UA"/>
        </w:rPr>
        <w:t>им</w:t>
      </w:r>
      <w:r w:rsidRPr="00AF4BFA">
        <w:rPr>
          <w:lang w:val="uk-UA"/>
        </w:rPr>
        <w:t xml:space="preserve"> підприємств</w:t>
      </w:r>
      <w:r w:rsidR="000D6602" w:rsidRPr="00AF4BFA">
        <w:rPr>
          <w:lang w:val="uk-UA"/>
        </w:rPr>
        <w:t>ам :</w:t>
      </w:r>
    </w:p>
    <w:p w:rsidR="000D6602" w:rsidRPr="00AF4BFA" w:rsidRDefault="000D6602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- </w:t>
      </w:r>
      <w:r w:rsidR="000C70A0" w:rsidRPr="00AF4BFA">
        <w:rPr>
          <w:lang w:val="uk-UA"/>
        </w:rPr>
        <w:t>"</w:t>
      </w:r>
      <w:r w:rsidR="00D349C6" w:rsidRPr="00AF4BFA">
        <w:rPr>
          <w:lang w:val="uk-UA"/>
        </w:rPr>
        <w:t>Міське управління житлово-комунального господарства</w:t>
      </w:r>
      <w:r w:rsidR="000C70A0" w:rsidRPr="00AF4BFA">
        <w:rPr>
          <w:lang w:val="uk-UA"/>
        </w:rPr>
        <w:t>"</w:t>
      </w:r>
      <w:r w:rsidR="008F7023" w:rsidRPr="00AF4BFA">
        <w:rPr>
          <w:lang w:val="uk-UA"/>
        </w:rPr>
        <w:t xml:space="preserve"> – </w:t>
      </w:r>
      <w:r w:rsidR="00D349C6" w:rsidRPr="00AF4BFA">
        <w:rPr>
          <w:lang w:val="uk-UA"/>
        </w:rPr>
        <w:t>34,7</w:t>
      </w:r>
      <w:r w:rsidR="00F54EE8" w:rsidRPr="00AF4BFA">
        <w:rPr>
          <w:lang w:val="uk-UA"/>
        </w:rPr>
        <w:t xml:space="preserve"> </w:t>
      </w:r>
      <w:r w:rsidR="008F7023" w:rsidRPr="00AF4BFA">
        <w:rPr>
          <w:lang w:val="uk-UA"/>
        </w:rPr>
        <w:t>тис. грн.</w:t>
      </w:r>
      <w:r w:rsidRPr="00AF4BFA">
        <w:rPr>
          <w:lang w:val="uk-UA"/>
        </w:rPr>
        <w:t>;</w:t>
      </w:r>
    </w:p>
    <w:p w:rsidR="000D6602" w:rsidRPr="00AF4BFA" w:rsidRDefault="000D6602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- </w:t>
      </w:r>
      <w:r w:rsidR="005E5FC6" w:rsidRPr="00AF4BFA">
        <w:rPr>
          <w:lang w:val="uk-UA"/>
        </w:rPr>
        <w:t>"</w:t>
      </w:r>
      <w:proofErr w:type="spellStart"/>
      <w:r w:rsidR="005E5FC6" w:rsidRPr="00AF4BFA">
        <w:rPr>
          <w:lang w:val="uk-UA"/>
        </w:rPr>
        <w:t>Іллічівськ</w:t>
      </w:r>
      <w:r w:rsidR="006354D7" w:rsidRPr="00AF4BFA">
        <w:rPr>
          <w:lang w:val="uk-UA"/>
        </w:rPr>
        <w:t>теплоенерго</w:t>
      </w:r>
      <w:proofErr w:type="spellEnd"/>
      <w:r w:rsidR="006354D7" w:rsidRPr="00AF4BFA">
        <w:rPr>
          <w:lang w:val="uk-UA"/>
        </w:rPr>
        <w:t>"</w:t>
      </w:r>
      <w:r w:rsidR="0098544A" w:rsidRPr="00AF4BFA">
        <w:rPr>
          <w:lang w:val="uk-UA"/>
        </w:rPr>
        <w:t xml:space="preserve"> -</w:t>
      </w:r>
      <w:r w:rsidRPr="00AF4BFA">
        <w:rPr>
          <w:lang w:val="uk-UA"/>
        </w:rPr>
        <w:t xml:space="preserve"> </w:t>
      </w:r>
      <w:r w:rsidR="00466E7A" w:rsidRPr="00AF4BFA">
        <w:rPr>
          <w:lang w:val="uk-UA"/>
        </w:rPr>
        <w:t>2</w:t>
      </w:r>
      <w:r w:rsidRPr="00AF4BFA">
        <w:rPr>
          <w:lang w:val="uk-UA"/>
        </w:rPr>
        <w:t xml:space="preserve"> </w:t>
      </w:r>
      <w:r w:rsidR="00156984" w:rsidRPr="00AF4BFA">
        <w:rPr>
          <w:lang w:val="uk-UA"/>
        </w:rPr>
        <w:t>753,3</w:t>
      </w:r>
      <w:r w:rsidR="00466E7A" w:rsidRPr="00AF4BFA">
        <w:rPr>
          <w:lang w:val="uk-UA"/>
        </w:rPr>
        <w:t xml:space="preserve"> </w:t>
      </w:r>
      <w:proofErr w:type="spellStart"/>
      <w:r w:rsidR="0098544A" w:rsidRPr="00AF4BFA">
        <w:rPr>
          <w:lang w:val="uk-UA"/>
        </w:rPr>
        <w:t>тис.грн</w:t>
      </w:r>
      <w:proofErr w:type="spellEnd"/>
      <w:r w:rsidR="0098544A" w:rsidRPr="00AF4BFA">
        <w:rPr>
          <w:lang w:val="uk-UA"/>
        </w:rPr>
        <w:t>.</w:t>
      </w:r>
      <w:r w:rsidRPr="00AF4BFA">
        <w:rPr>
          <w:lang w:val="uk-UA"/>
        </w:rPr>
        <w:t>;</w:t>
      </w:r>
    </w:p>
    <w:p w:rsidR="000D6602" w:rsidRPr="00AF4BFA" w:rsidRDefault="000D6602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- "</w:t>
      </w:r>
      <w:proofErr w:type="spellStart"/>
      <w:r w:rsidR="00B4462C" w:rsidRPr="00AF4BFA">
        <w:rPr>
          <w:lang w:val="uk-UA"/>
        </w:rPr>
        <w:t>Іллічівськводоканал</w:t>
      </w:r>
      <w:proofErr w:type="spellEnd"/>
      <w:r w:rsidR="00B4462C" w:rsidRPr="00AF4BFA">
        <w:rPr>
          <w:lang w:val="uk-UA"/>
        </w:rPr>
        <w:t xml:space="preserve">" - </w:t>
      </w:r>
      <w:r w:rsidR="00466E7A" w:rsidRPr="00AF4BFA">
        <w:rPr>
          <w:lang w:val="uk-UA"/>
        </w:rPr>
        <w:t>3</w:t>
      </w:r>
      <w:r w:rsidR="00B4462C" w:rsidRPr="00AF4BFA">
        <w:rPr>
          <w:lang w:val="uk-UA"/>
        </w:rPr>
        <w:t xml:space="preserve"> </w:t>
      </w:r>
      <w:r w:rsidR="00466E7A" w:rsidRPr="00AF4BFA">
        <w:rPr>
          <w:lang w:val="uk-UA"/>
        </w:rPr>
        <w:t>0</w:t>
      </w:r>
      <w:r w:rsidR="00B4462C" w:rsidRPr="00AF4BFA">
        <w:rPr>
          <w:lang w:val="uk-UA"/>
        </w:rPr>
        <w:t>00,0</w:t>
      </w:r>
      <w:r w:rsidR="006354D7" w:rsidRPr="00AF4BFA">
        <w:rPr>
          <w:lang w:val="uk-UA"/>
        </w:rPr>
        <w:t xml:space="preserve"> тис. грн.</w:t>
      </w:r>
      <w:r w:rsidRPr="00AF4BFA">
        <w:rPr>
          <w:lang w:val="uk-UA"/>
        </w:rPr>
        <w:t>;</w:t>
      </w:r>
    </w:p>
    <w:p w:rsidR="000D6602" w:rsidRPr="00AF4BFA" w:rsidRDefault="000D6602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- </w:t>
      </w:r>
      <w:r w:rsidR="008F7023" w:rsidRPr="00AF4BFA">
        <w:rPr>
          <w:lang w:val="uk-UA"/>
        </w:rPr>
        <w:t xml:space="preserve">"Муніципальна охорона" – </w:t>
      </w:r>
      <w:r w:rsidR="00156984" w:rsidRPr="00AF4BFA">
        <w:rPr>
          <w:lang w:val="uk-UA"/>
        </w:rPr>
        <w:t>934,4</w:t>
      </w:r>
      <w:r w:rsidR="008F7023" w:rsidRPr="00AF4BFA">
        <w:rPr>
          <w:lang w:val="uk-UA"/>
        </w:rPr>
        <w:t xml:space="preserve"> тис. грн</w:t>
      </w:r>
      <w:r w:rsidRPr="00AF4BFA">
        <w:rPr>
          <w:lang w:val="uk-UA"/>
        </w:rPr>
        <w:t>.;</w:t>
      </w:r>
    </w:p>
    <w:p w:rsidR="008F7023" w:rsidRPr="00AF4BFA" w:rsidRDefault="000D6602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- Фірмі </w:t>
      </w:r>
      <w:r w:rsidR="0098544A" w:rsidRPr="00AF4BFA">
        <w:rPr>
          <w:lang w:val="uk-UA"/>
        </w:rPr>
        <w:t>"Ра</w:t>
      </w:r>
      <w:r w:rsidRPr="00AF4BFA">
        <w:rPr>
          <w:lang w:val="uk-UA"/>
        </w:rPr>
        <w:t>й</w:t>
      </w:r>
      <w:r w:rsidR="0098544A" w:rsidRPr="00AF4BFA">
        <w:rPr>
          <w:lang w:val="uk-UA"/>
        </w:rPr>
        <w:t xml:space="preserve">дуга" - </w:t>
      </w:r>
      <w:r w:rsidR="00466E7A" w:rsidRPr="00AF4BFA">
        <w:rPr>
          <w:lang w:val="uk-UA"/>
        </w:rPr>
        <w:t>150</w:t>
      </w:r>
      <w:r w:rsidR="0098544A" w:rsidRPr="00AF4BFA">
        <w:rPr>
          <w:lang w:val="uk-UA"/>
        </w:rPr>
        <w:t>,</w:t>
      </w:r>
      <w:r w:rsidR="00466E7A" w:rsidRPr="00AF4BFA">
        <w:rPr>
          <w:lang w:val="uk-UA"/>
        </w:rPr>
        <w:t>0</w:t>
      </w:r>
      <w:r w:rsidR="0098544A" w:rsidRPr="00AF4BFA">
        <w:rPr>
          <w:lang w:val="uk-UA"/>
        </w:rPr>
        <w:t xml:space="preserve"> </w:t>
      </w:r>
      <w:proofErr w:type="spellStart"/>
      <w:r w:rsidR="0098544A" w:rsidRPr="00AF4BFA">
        <w:rPr>
          <w:lang w:val="uk-UA"/>
        </w:rPr>
        <w:t>тис.грн</w:t>
      </w:r>
      <w:proofErr w:type="spellEnd"/>
      <w:r w:rsidR="0098544A" w:rsidRPr="00AF4BFA">
        <w:rPr>
          <w:lang w:val="uk-UA"/>
        </w:rPr>
        <w:t>.</w:t>
      </w:r>
      <w:r w:rsidR="008F7023" w:rsidRPr="00AF4BFA">
        <w:rPr>
          <w:lang w:val="uk-UA"/>
        </w:rPr>
        <w:t xml:space="preserve"> 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культур</w:t>
      </w:r>
      <w:r w:rsidR="000D6602" w:rsidRPr="00AF4BFA">
        <w:rPr>
          <w:lang w:val="uk-UA"/>
        </w:rPr>
        <w:t>а</w:t>
      </w:r>
      <w:r w:rsidRPr="00AF4BFA">
        <w:rPr>
          <w:lang w:val="uk-UA"/>
        </w:rPr>
        <w:t xml:space="preserve"> та мистецтво  – </w:t>
      </w:r>
      <w:r w:rsidR="00102036" w:rsidRPr="00AF4BFA">
        <w:rPr>
          <w:lang w:val="uk-UA"/>
        </w:rPr>
        <w:t>7 905,2</w:t>
      </w:r>
      <w:r w:rsidR="00907B49" w:rsidRPr="00AF4BFA">
        <w:rPr>
          <w:lang w:val="uk-UA"/>
        </w:rPr>
        <w:t xml:space="preserve"> тис</w:t>
      </w:r>
      <w:r w:rsidR="004A422C" w:rsidRPr="00AF4BFA">
        <w:rPr>
          <w:lang w:val="uk-UA"/>
        </w:rPr>
        <w:t xml:space="preserve">. </w:t>
      </w:r>
      <w:r w:rsidRPr="00AF4BFA">
        <w:rPr>
          <w:lang w:val="uk-UA"/>
        </w:rPr>
        <w:t xml:space="preserve"> грн. (</w:t>
      </w:r>
      <w:r w:rsidR="00907B49" w:rsidRPr="00AF4BFA">
        <w:rPr>
          <w:lang w:val="uk-UA"/>
        </w:rPr>
        <w:t>3,</w:t>
      </w:r>
      <w:r w:rsidR="00914FF9" w:rsidRPr="00AF4BFA">
        <w:rPr>
          <w:lang w:val="uk-UA"/>
        </w:rPr>
        <w:t>8</w:t>
      </w:r>
      <w:r w:rsidRPr="00AF4BFA">
        <w:rPr>
          <w:lang w:val="uk-UA"/>
        </w:rPr>
        <w:t xml:space="preserve"> % );</w:t>
      </w:r>
    </w:p>
    <w:p w:rsidR="00205987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субвенція з міського бюджету державному бюджету </w:t>
      </w:r>
      <w:r w:rsidR="00205987" w:rsidRPr="00AF4BFA">
        <w:rPr>
          <w:lang w:val="uk-UA"/>
        </w:rPr>
        <w:t xml:space="preserve"> </w:t>
      </w:r>
      <w:r w:rsidRPr="00AF4BFA">
        <w:rPr>
          <w:lang w:val="uk-UA"/>
        </w:rPr>
        <w:t>на виконання  програм  соціально</w:t>
      </w:r>
      <w:r w:rsidR="00205987" w:rsidRPr="00AF4BFA">
        <w:rPr>
          <w:lang w:val="uk-UA"/>
        </w:rPr>
        <w:t xml:space="preserve"> </w:t>
      </w:r>
      <w:r w:rsidRPr="00AF4BFA">
        <w:rPr>
          <w:lang w:val="uk-UA"/>
        </w:rPr>
        <w:t>-</w:t>
      </w:r>
      <w:r w:rsidR="00205987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економічного  та  культурного розвитку - </w:t>
      </w:r>
      <w:r w:rsidR="00907B49" w:rsidRPr="00AF4BFA">
        <w:rPr>
          <w:lang w:val="uk-UA"/>
        </w:rPr>
        <w:t>4 0</w:t>
      </w:r>
      <w:r w:rsidR="00AF5E4F" w:rsidRPr="00AF4BFA">
        <w:rPr>
          <w:lang w:val="uk-UA"/>
        </w:rPr>
        <w:t>88</w:t>
      </w:r>
      <w:r w:rsidR="00907B49" w:rsidRPr="00AF4BFA">
        <w:rPr>
          <w:lang w:val="uk-UA"/>
        </w:rPr>
        <w:t>,1 тис</w:t>
      </w:r>
      <w:r w:rsidR="008E227C" w:rsidRPr="00AF4BFA">
        <w:rPr>
          <w:lang w:val="uk-UA"/>
        </w:rPr>
        <w:t xml:space="preserve">. </w:t>
      </w:r>
      <w:r w:rsidR="00907B49" w:rsidRPr="00AF4BFA">
        <w:rPr>
          <w:lang w:val="uk-UA"/>
        </w:rPr>
        <w:t xml:space="preserve">грн. ( </w:t>
      </w:r>
      <w:r w:rsidR="0043419C" w:rsidRPr="00AF4BFA">
        <w:rPr>
          <w:lang w:val="uk-UA"/>
        </w:rPr>
        <w:t>2</w:t>
      </w:r>
      <w:r w:rsidR="00907B49" w:rsidRPr="00AF4BFA">
        <w:rPr>
          <w:lang w:val="uk-UA"/>
        </w:rPr>
        <w:t>,</w:t>
      </w:r>
      <w:r w:rsidR="0043419C" w:rsidRPr="00AF4BFA">
        <w:rPr>
          <w:lang w:val="uk-UA"/>
        </w:rPr>
        <w:t>0</w:t>
      </w:r>
      <w:r w:rsidRPr="00AF4BFA">
        <w:rPr>
          <w:lang w:val="uk-UA"/>
        </w:rPr>
        <w:t xml:space="preserve"> % ),  </w:t>
      </w:r>
      <w:r w:rsidR="008E227C" w:rsidRPr="00AF4BFA">
        <w:rPr>
          <w:lang w:val="uk-UA"/>
        </w:rPr>
        <w:t>які</w:t>
      </w:r>
      <w:r w:rsidRPr="00AF4BFA">
        <w:rPr>
          <w:lang w:val="uk-UA"/>
        </w:rPr>
        <w:t xml:space="preserve">             профінансован</w:t>
      </w:r>
      <w:r w:rsidR="008E227C" w:rsidRPr="00AF4BFA">
        <w:rPr>
          <w:lang w:val="uk-UA"/>
        </w:rPr>
        <w:t>і</w:t>
      </w:r>
      <w:r w:rsidRPr="00AF4BFA">
        <w:rPr>
          <w:lang w:val="uk-UA"/>
        </w:rPr>
        <w:t xml:space="preserve"> </w:t>
      </w:r>
      <w:r w:rsidR="00205987" w:rsidRPr="00AF4BFA">
        <w:rPr>
          <w:lang w:val="uk-UA"/>
        </w:rPr>
        <w:t>: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- </w:t>
      </w:r>
      <w:r w:rsidR="008F7023" w:rsidRPr="00AF4BFA">
        <w:rPr>
          <w:lang w:val="uk-UA"/>
        </w:rPr>
        <w:t>Г</w:t>
      </w:r>
      <w:r w:rsidR="008E227C" w:rsidRPr="00AF4BFA">
        <w:rPr>
          <w:lang w:val="uk-UA"/>
        </w:rPr>
        <w:t>оловному управлінню державної служби надзвичайних ситуацій</w:t>
      </w:r>
      <w:r w:rsidRPr="00AF4BFA">
        <w:rPr>
          <w:lang w:val="uk-UA"/>
        </w:rPr>
        <w:t xml:space="preserve"> -                        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   </w:t>
      </w:r>
      <w:r w:rsidR="004A0421" w:rsidRPr="00AF4BFA">
        <w:rPr>
          <w:lang w:val="uk-UA"/>
        </w:rPr>
        <w:t xml:space="preserve">618,1 </w:t>
      </w:r>
      <w:proofErr w:type="spellStart"/>
      <w:r w:rsidR="004A0421" w:rsidRPr="00AF4BFA">
        <w:rPr>
          <w:lang w:val="uk-UA"/>
        </w:rPr>
        <w:t>тис.грн</w:t>
      </w:r>
      <w:proofErr w:type="spellEnd"/>
      <w:r w:rsidR="004A0421" w:rsidRPr="00AF4BFA">
        <w:rPr>
          <w:lang w:val="uk-UA"/>
        </w:rPr>
        <w:t xml:space="preserve">,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- </w:t>
      </w:r>
      <w:r w:rsidR="004A0421" w:rsidRPr="00AF4BFA">
        <w:rPr>
          <w:lang w:val="uk-UA"/>
        </w:rPr>
        <w:t xml:space="preserve">державному закладу "Іллічівська басейнова лікарня на водному транспорті" - </w:t>
      </w:r>
      <w:r w:rsidRPr="00AF4BFA">
        <w:rPr>
          <w:lang w:val="uk-UA"/>
        </w:rPr>
        <w:t xml:space="preserve">              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   </w:t>
      </w:r>
      <w:r w:rsidR="004A0421" w:rsidRPr="00AF4BFA">
        <w:rPr>
          <w:lang w:val="uk-UA"/>
        </w:rPr>
        <w:t xml:space="preserve">2 370,0 </w:t>
      </w:r>
      <w:proofErr w:type="spellStart"/>
      <w:r w:rsidR="004A0421" w:rsidRPr="00AF4BFA">
        <w:rPr>
          <w:lang w:val="uk-UA"/>
        </w:rPr>
        <w:t>тис.грн</w:t>
      </w:r>
      <w:proofErr w:type="spellEnd"/>
      <w:r w:rsidR="004A0421" w:rsidRPr="00AF4BFA">
        <w:rPr>
          <w:lang w:val="uk-UA"/>
        </w:rPr>
        <w:t xml:space="preserve">.,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- </w:t>
      </w:r>
      <w:proofErr w:type="spellStart"/>
      <w:r w:rsidR="004A0421" w:rsidRPr="00AF4BFA">
        <w:rPr>
          <w:lang w:val="uk-UA"/>
        </w:rPr>
        <w:t>Іллічівському</w:t>
      </w:r>
      <w:proofErr w:type="spellEnd"/>
      <w:r w:rsidR="004A0421" w:rsidRPr="00AF4BFA">
        <w:rPr>
          <w:lang w:val="uk-UA"/>
        </w:rPr>
        <w:t xml:space="preserve">  морському  коледжу  Одеського  національного морського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  </w:t>
      </w:r>
      <w:r w:rsidR="004A0421" w:rsidRPr="00AF4BFA">
        <w:rPr>
          <w:lang w:val="uk-UA"/>
        </w:rPr>
        <w:t xml:space="preserve">університету - </w:t>
      </w:r>
      <w:r w:rsidR="00AF5E4F" w:rsidRPr="00AF4BFA">
        <w:rPr>
          <w:lang w:val="uk-UA"/>
        </w:rPr>
        <w:t>40</w:t>
      </w:r>
      <w:r w:rsidR="004A0421" w:rsidRPr="00AF4BFA">
        <w:rPr>
          <w:lang w:val="uk-UA"/>
        </w:rPr>
        <w:t xml:space="preserve">0,0 </w:t>
      </w:r>
      <w:proofErr w:type="spellStart"/>
      <w:r w:rsidR="004A0421" w:rsidRPr="00AF4BFA">
        <w:rPr>
          <w:lang w:val="uk-UA"/>
        </w:rPr>
        <w:t>тис.грн</w:t>
      </w:r>
      <w:proofErr w:type="spellEnd"/>
      <w:r w:rsidR="004A0421" w:rsidRPr="00AF4BFA">
        <w:rPr>
          <w:lang w:val="uk-UA"/>
        </w:rPr>
        <w:t xml:space="preserve">., </w:t>
      </w:r>
    </w:p>
    <w:p w:rsidR="00205987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- </w:t>
      </w:r>
      <w:proofErr w:type="spellStart"/>
      <w:r w:rsidR="004A0421" w:rsidRPr="00AF4BFA">
        <w:rPr>
          <w:lang w:val="uk-UA"/>
        </w:rPr>
        <w:t>Іллічівському</w:t>
      </w:r>
      <w:proofErr w:type="spellEnd"/>
      <w:r w:rsidR="004A0421" w:rsidRPr="00AF4BFA">
        <w:rPr>
          <w:lang w:val="uk-UA"/>
        </w:rPr>
        <w:t xml:space="preserve"> міському відділу ГУМВС України в Одеській області - </w:t>
      </w:r>
      <w:r w:rsidRPr="00AF4BFA">
        <w:rPr>
          <w:lang w:val="uk-UA"/>
        </w:rPr>
        <w:t xml:space="preserve">                         </w:t>
      </w:r>
    </w:p>
    <w:p w:rsidR="008F7023" w:rsidRPr="00AF4BFA" w:rsidRDefault="00205987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              </w:t>
      </w:r>
      <w:r w:rsidR="004A0421" w:rsidRPr="00AF4BFA">
        <w:rPr>
          <w:lang w:val="uk-UA"/>
        </w:rPr>
        <w:t xml:space="preserve">700,0 </w:t>
      </w:r>
      <w:proofErr w:type="spellStart"/>
      <w:r w:rsidR="004A0421" w:rsidRPr="00AF4BFA">
        <w:rPr>
          <w:lang w:val="uk-UA"/>
        </w:rPr>
        <w:t>тис.грн</w:t>
      </w:r>
      <w:proofErr w:type="spellEnd"/>
      <w:r w:rsidR="004A0421" w:rsidRPr="00AF4BFA">
        <w:rPr>
          <w:lang w:val="uk-UA"/>
        </w:rPr>
        <w:t>.</w:t>
      </w:r>
      <w:r w:rsidR="00B062F8" w:rsidRPr="00AF4BFA">
        <w:rPr>
          <w:lang w:val="uk-UA"/>
        </w:rPr>
        <w:t>;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фізичн</w:t>
      </w:r>
      <w:r w:rsidR="000D6602" w:rsidRPr="00AF4BFA">
        <w:rPr>
          <w:lang w:val="uk-UA"/>
        </w:rPr>
        <w:t>а</w:t>
      </w:r>
      <w:r w:rsidRPr="00AF4BFA">
        <w:rPr>
          <w:lang w:val="uk-UA"/>
        </w:rPr>
        <w:t xml:space="preserve"> культур</w:t>
      </w:r>
      <w:r w:rsidR="000D6602" w:rsidRPr="00AF4BFA">
        <w:rPr>
          <w:lang w:val="uk-UA"/>
        </w:rPr>
        <w:t>а</w:t>
      </w:r>
      <w:r w:rsidRPr="00AF4BFA">
        <w:rPr>
          <w:lang w:val="uk-UA"/>
        </w:rPr>
        <w:t xml:space="preserve"> та спорт </w:t>
      </w:r>
      <w:r w:rsidRPr="00AF4BFA">
        <w:rPr>
          <w:b/>
          <w:lang w:val="uk-UA"/>
        </w:rPr>
        <w:t xml:space="preserve">–  </w:t>
      </w:r>
      <w:r w:rsidR="001172BF" w:rsidRPr="00AF4BFA">
        <w:rPr>
          <w:lang w:val="uk-UA"/>
        </w:rPr>
        <w:t xml:space="preserve">1 </w:t>
      </w:r>
      <w:r w:rsidR="00102036" w:rsidRPr="00AF4BFA">
        <w:rPr>
          <w:lang w:val="uk-UA"/>
        </w:rPr>
        <w:t>385,4</w:t>
      </w:r>
      <w:r w:rsidR="000A024A" w:rsidRPr="00AF4BFA">
        <w:rPr>
          <w:lang w:val="uk-UA"/>
        </w:rPr>
        <w:t xml:space="preserve"> тис</w:t>
      </w:r>
      <w:r w:rsidR="0029487C" w:rsidRPr="00AF4BFA">
        <w:rPr>
          <w:lang w:val="uk-UA"/>
        </w:rPr>
        <w:t>.</w:t>
      </w:r>
      <w:r w:rsidRPr="00AF4BFA">
        <w:rPr>
          <w:lang w:val="uk-UA"/>
        </w:rPr>
        <w:t xml:space="preserve"> грн. ( 0,</w:t>
      </w:r>
      <w:r w:rsidR="00A61A0E" w:rsidRPr="00AF4BFA">
        <w:rPr>
          <w:lang w:val="uk-UA"/>
        </w:rPr>
        <w:t>7</w:t>
      </w:r>
      <w:r w:rsidR="000A024A" w:rsidRPr="00AF4BFA">
        <w:rPr>
          <w:lang w:val="uk-UA"/>
        </w:rPr>
        <w:t xml:space="preserve"> </w:t>
      </w:r>
      <w:r w:rsidRPr="00AF4BFA">
        <w:rPr>
          <w:lang w:val="uk-UA"/>
        </w:rPr>
        <w:t>% );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засоби масової інформації – </w:t>
      </w:r>
      <w:r w:rsidR="00346FF3" w:rsidRPr="00AF4BFA">
        <w:rPr>
          <w:lang w:val="uk-UA"/>
        </w:rPr>
        <w:t xml:space="preserve"> </w:t>
      </w:r>
      <w:r w:rsidR="00102036" w:rsidRPr="00AF4BFA">
        <w:rPr>
          <w:lang w:val="uk-UA"/>
        </w:rPr>
        <w:t>1 141,1</w:t>
      </w:r>
      <w:r w:rsidR="000A024A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 тис. грн. ( 0,</w:t>
      </w:r>
      <w:r w:rsidR="00914FF9" w:rsidRPr="00AF4BFA">
        <w:rPr>
          <w:lang w:val="uk-UA"/>
        </w:rPr>
        <w:t>5</w:t>
      </w:r>
      <w:r w:rsidRPr="00AF4BFA">
        <w:rPr>
          <w:lang w:val="uk-UA"/>
        </w:rPr>
        <w:t xml:space="preserve"> % );</w:t>
      </w:r>
    </w:p>
    <w:p w:rsidR="0029487C" w:rsidRPr="00AF4BFA" w:rsidRDefault="0029487C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реверсна дотація (кошти, що перера</w:t>
      </w:r>
      <w:r w:rsidR="00907B49" w:rsidRPr="00AF4BFA">
        <w:rPr>
          <w:lang w:val="uk-UA"/>
        </w:rPr>
        <w:t>хова</w:t>
      </w:r>
      <w:r w:rsidR="000A024A" w:rsidRPr="00AF4BFA">
        <w:rPr>
          <w:lang w:val="uk-UA"/>
        </w:rPr>
        <w:t xml:space="preserve">ні державному бюджету) - </w:t>
      </w:r>
      <w:r w:rsidR="00102036" w:rsidRPr="00AF4BFA">
        <w:rPr>
          <w:lang w:val="uk-UA"/>
        </w:rPr>
        <w:t>11 251,2</w:t>
      </w:r>
      <w:r w:rsidR="00907B49" w:rsidRPr="00AF4BFA">
        <w:rPr>
          <w:lang w:val="uk-UA"/>
        </w:rPr>
        <w:t xml:space="preserve"> тис</w:t>
      </w:r>
      <w:r w:rsidRPr="00AF4BFA">
        <w:rPr>
          <w:lang w:val="uk-UA"/>
        </w:rPr>
        <w:t>. грн. (5,</w:t>
      </w:r>
      <w:r w:rsidR="00914FF9" w:rsidRPr="00AF4BFA">
        <w:rPr>
          <w:lang w:val="uk-UA"/>
        </w:rPr>
        <w:t>4</w:t>
      </w:r>
      <w:r w:rsidRPr="00AF4BFA">
        <w:rPr>
          <w:lang w:val="uk-UA"/>
        </w:rPr>
        <w:t>%);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- інші видатки – </w:t>
      </w:r>
      <w:r w:rsidR="0043419C" w:rsidRPr="00AF4BFA">
        <w:rPr>
          <w:lang w:val="uk-UA"/>
        </w:rPr>
        <w:t>8 966,1</w:t>
      </w:r>
      <w:r w:rsidR="007A4B24" w:rsidRPr="00AF4BFA">
        <w:rPr>
          <w:lang w:val="uk-UA"/>
        </w:rPr>
        <w:t xml:space="preserve"> тис</w:t>
      </w:r>
      <w:r w:rsidR="0029487C" w:rsidRPr="00AF4BFA">
        <w:rPr>
          <w:lang w:val="uk-UA"/>
        </w:rPr>
        <w:t xml:space="preserve">. </w:t>
      </w:r>
      <w:r w:rsidR="007A4B24" w:rsidRPr="00AF4BFA">
        <w:rPr>
          <w:lang w:val="uk-UA"/>
        </w:rPr>
        <w:t>грн. (</w:t>
      </w:r>
      <w:r w:rsidR="00235647" w:rsidRPr="00AF4BFA">
        <w:rPr>
          <w:lang w:val="uk-UA"/>
        </w:rPr>
        <w:t>4</w:t>
      </w:r>
      <w:r w:rsidR="007A4B24" w:rsidRPr="00AF4BFA">
        <w:rPr>
          <w:lang w:val="uk-UA"/>
        </w:rPr>
        <w:t>,</w:t>
      </w:r>
      <w:r w:rsidR="00F2241D" w:rsidRPr="00AF4BFA">
        <w:rPr>
          <w:lang w:val="uk-UA"/>
        </w:rPr>
        <w:t>3</w:t>
      </w:r>
      <w:r w:rsidRPr="00AF4BFA">
        <w:rPr>
          <w:lang w:val="uk-UA"/>
        </w:rPr>
        <w:t xml:space="preserve"> %).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</w:t>
      </w: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 Основн</w:t>
      </w:r>
      <w:r w:rsidR="00205987" w:rsidRPr="00AF4BFA">
        <w:rPr>
          <w:lang w:val="uk-UA"/>
        </w:rPr>
        <w:t>ими</w:t>
      </w:r>
      <w:r w:rsidRPr="00AF4BFA">
        <w:rPr>
          <w:lang w:val="uk-UA"/>
        </w:rPr>
        <w:t xml:space="preserve"> напрямк</w:t>
      </w:r>
      <w:r w:rsidR="00205987" w:rsidRPr="00AF4BFA">
        <w:rPr>
          <w:lang w:val="uk-UA"/>
        </w:rPr>
        <w:t>ами</w:t>
      </w:r>
      <w:r w:rsidRPr="00AF4BFA">
        <w:rPr>
          <w:lang w:val="uk-UA"/>
        </w:rPr>
        <w:t xml:space="preserve"> використання бюджетних ресурсів </w:t>
      </w:r>
      <w:r w:rsidR="00205987" w:rsidRPr="00AF4BFA">
        <w:rPr>
          <w:lang w:val="uk-UA"/>
        </w:rPr>
        <w:t>є</w:t>
      </w:r>
      <w:r w:rsidRPr="00AF4BFA">
        <w:rPr>
          <w:lang w:val="uk-UA"/>
        </w:rPr>
        <w:t xml:space="preserve"> забезпечення асигнуваннями витрат на захищені статті, частка яких у видатковій частині загального фонду </w:t>
      </w:r>
      <w:r w:rsidR="00C949AC" w:rsidRPr="00AF4BFA">
        <w:rPr>
          <w:lang w:val="uk-UA"/>
        </w:rPr>
        <w:t xml:space="preserve">бюджету міста </w:t>
      </w:r>
      <w:r w:rsidRPr="00AF4BFA">
        <w:rPr>
          <w:lang w:val="uk-UA"/>
        </w:rPr>
        <w:t xml:space="preserve">становить </w:t>
      </w:r>
      <w:r w:rsidR="0043419C" w:rsidRPr="00AF4BFA">
        <w:rPr>
          <w:lang w:val="uk-UA"/>
        </w:rPr>
        <w:t>70</w:t>
      </w:r>
      <w:r w:rsidR="00542348" w:rsidRPr="00AF4BFA">
        <w:rPr>
          <w:lang w:val="uk-UA"/>
        </w:rPr>
        <w:t>,</w:t>
      </w:r>
      <w:r w:rsidR="0043419C" w:rsidRPr="00AF4BFA">
        <w:rPr>
          <w:lang w:val="uk-UA"/>
        </w:rPr>
        <w:t>6</w:t>
      </w:r>
      <w:r w:rsidRPr="00AF4BFA">
        <w:rPr>
          <w:lang w:val="uk-UA"/>
        </w:rPr>
        <w:t xml:space="preserve"> відсотка,</w:t>
      </w:r>
      <w:r w:rsidR="00C949AC" w:rsidRPr="00AF4BFA">
        <w:rPr>
          <w:lang w:val="uk-UA"/>
        </w:rPr>
        <w:t xml:space="preserve"> </w:t>
      </w:r>
      <w:r w:rsidRPr="00AF4BFA">
        <w:rPr>
          <w:lang w:val="uk-UA"/>
        </w:rPr>
        <w:t xml:space="preserve">або </w:t>
      </w:r>
      <w:r w:rsidR="00C4333E" w:rsidRPr="00AF4BFA">
        <w:rPr>
          <w:lang w:val="uk-UA"/>
        </w:rPr>
        <w:t>116,2</w:t>
      </w:r>
      <w:r w:rsidR="00C949AC" w:rsidRPr="00AF4BFA">
        <w:rPr>
          <w:lang w:val="uk-UA"/>
        </w:rPr>
        <w:t xml:space="preserve"> млн. грн. </w:t>
      </w:r>
      <w:r w:rsidRPr="00AF4BFA">
        <w:rPr>
          <w:lang w:val="uk-UA"/>
        </w:rPr>
        <w:t xml:space="preserve">із </w:t>
      </w:r>
      <w:r w:rsidR="00C4333E" w:rsidRPr="00AF4BFA">
        <w:rPr>
          <w:lang w:val="uk-UA"/>
        </w:rPr>
        <w:t>164,6</w:t>
      </w:r>
      <w:r w:rsidR="00C949AC" w:rsidRPr="00AF4BFA">
        <w:rPr>
          <w:lang w:val="uk-UA"/>
        </w:rPr>
        <w:t xml:space="preserve"> млн. г</w:t>
      </w:r>
      <w:r w:rsidRPr="00AF4BFA">
        <w:rPr>
          <w:lang w:val="uk-UA"/>
        </w:rPr>
        <w:t>ривень.</w:t>
      </w:r>
    </w:p>
    <w:p w:rsidR="00AF4BFA" w:rsidRPr="00AF4BFA" w:rsidRDefault="00AF4BFA" w:rsidP="008F7023">
      <w:pPr>
        <w:jc w:val="both"/>
        <w:rPr>
          <w:b/>
          <w:lang w:val="uk-UA"/>
        </w:rPr>
      </w:pPr>
    </w:p>
    <w:p w:rsidR="00555360" w:rsidRPr="00AF4BFA" w:rsidRDefault="008F7023" w:rsidP="008F7023">
      <w:pPr>
        <w:jc w:val="both"/>
        <w:rPr>
          <w:b/>
          <w:lang w:val="uk-UA"/>
        </w:rPr>
      </w:pPr>
      <w:r w:rsidRPr="00AF4BFA">
        <w:rPr>
          <w:b/>
          <w:lang w:val="uk-UA"/>
        </w:rPr>
        <w:t xml:space="preserve">     На соціальний захист та соціальне забезпечення (без соціальних субвенцій з державного бюджету)  спрямовано </w:t>
      </w:r>
      <w:r w:rsidR="00C8057D" w:rsidRPr="00AF4BFA">
        <w:rPr>
          <w:b/>
          <w:lang w:val="uk-UA"/>
        </w:rPr>
        <w:t>8 294,9</w:t>
      </w:r>
      <w:r w:rsidRPr="00AF4BFA">
        <w:rPr>
          <w:b/>
          <w:lang w:val="uk-UA"/>
        </w:rPr>
        <w:t xml:space="preserve"> тис. грн.</w:t>
      </w:r>
      <w:r w:rsidR="00AF4BFA" w:rsidRPr="00AF4BFA">
        <w:rPr>
          <w:b/>
          <w:lang w:val="uk-UA"/>
        </w:rPr>
        <w:t xml:space="preserve">, що більше на 1 590,7 </w:t>
      </w:r>
      <w:proofErr w:type="spellStart"/>
      <w:r w:rsidR="00AF4BFA" w:rsidRPr="00AF4BFA">
        <w:rPr>
          <w:b/>
          <w:lang w:val="uk-UA"/>
        </w:rPr>
        <w:t>тис.грн</w:t>
      </w:r>
      <w:proofErr w:type="spellEnd"/>
      <w:r w:rsidR="00AF4BFA" w:rsidRPr="00AF4BFA">
        <w:rPr>
          <w:b/>
          <w:lang w:val="uk-UA"/>
        </w:rPr>
        <w:t>. в порівнянні з відповідним періодом минулого року.</w:t>
      </w:r>
    </w:p>
    <w:p w:rsidR="00D90E21" w:rsidRPr="00AF4BFA" w:rsidRDefault="00D90E21" w:rsidP="008F7023">
      <w:pPr>
        <w:jc w:val="both"/>
        <w:rPr>
          <w:lang w:val="uk-UA"/>
        </w:rPr>
      </w:pPr>
    </w:p>
    <w:p w:rsidR="00D90E21" w:rsidRPr="00AF4BFA" w:rsidRDefault="00AF4BFA" w:rsidP="00AF4BFA">
      <w:pPr>
        <w:rPr>
          <w:lang w:val="uk-UA"/>
        </w:rPr>
      </w:pPr>
      <w:r w:rsidRPr="00AF4BFA">
        <w:rPr>
          <w:lang w:val="uk-UA"/>
        </w:rPr>
        <w:t xml:space="preserve">      </w:t>
      </w:r>
      <w:r w:rsidR="00D90E21" w:rsidRPr="00AF4BFA">
        <w:rPr>
          <w:lang w:val="uk-UA"/>
        </w:rPr>
        <w:t>Зокрема, виділені кошти спрямовані  за наступними напрямками: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надання одноразової допомоги учасникам бойових дій в Афганістані  -  79,5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>- забезпечення безкоштовними  медикаментами піль</w:t>
      </w:r>
      <w:r w:rsidR="009C5A57" w:rsidRPr="00AF4BFA">
        <w:rPr>
          <w:lang w:val="uk-UA"/>
        </w:rPr>
        <w:t xml:space="preserve">гової категорії громадян - </w:t>
      </w:r>
      <w:r w:rsidR="00C8057D" w:rsidRPr="00AF4BFA">
        <w:rPr>
          <w:lang w:val="uk-UA"/>
        </w:rPr>
        <w:t>193,8</w:t>
      </w:r>
      <w:r w:rsidRPr="00AF4BFA">
        <w:rPr>
          <w:lang w:val="uk-UA"/>
        </w:rPr>
        <w:t xml:space="preserve"> тис. грн. та безкош</w:t>
      </w:r>
      <w:r w:rsidR="009C5A57" w:rsidRPr="00AF4BFA">
        <w:rPr>
          <w:lang w:val="uk-UA"/>
        </w:rPr>
        <w:t xml:space="preserve">товним зубопротезуванням - </w:t>
      </w:r>
      <w:r w:rsidR="0020188C" w:rsidRPr="00AF4BFA">
        <w:rPr>
          <w:lang w:val="uk-UA"/>
        </w:rPr>
        <w:t>2</w:t>
      </w:r>
      <w:r w:rsidR="00C8057D" w:rsidRPr="00AF4BFA">
        <w:rPr>
          <w:lang w:val="uk-UA"/>
        </w:rPr>
        <w:t>9</w:t>
      </w:r>
      <w:r w:rsidR="0020188C" w:rsidRPr="00AF4BFA">
        <w:rPr>
          <w:lang w:val="uk-UA"/>
        </w:rPr>
        <w:t>7</w:t>
      </w:r>
      <w:r w:rsidR="009C5A57" w:rsidRPr="00AF4BFA">
        <w:rPr>
          <w:lang w:val="uk-UA"/>
        </w:rPr>
        <w:t>,7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надання пільг за житлово-комунальні послуги інвалідам по зору та </w:t>
      </w:r>
      <w:r w:rsidR="009C5A57" w:rsidRPr="00AF4BFA">
        <w:rPr>
          <w:lang w:val="uk-UA"/>
        </w:rPr>
        <w:t xml:space="preserve">почесним громадянам міста - </w:t>
      </w:r>
      <w:r w:rsidR="0020188C" w:rsidRPr="00AF4BFA">
        <w:rPr>
          <w:lang w:val="uk-UA"/>
        </w:rPr>
        <w:t>1</w:t>
      </w:r>
      <w:r w:rsidR="00C8057D" w:rsidRPr="00AF4BFA">
        <w:rPr>
          <w:lang w:val="uk-UA"/>
        </w:rPr>
        <w:t>43</w:t>
      </w:r>
      <w:r w:rsidR="0020188C" w:rsidRPr="00AF4BFA">
        <w:rPr>
          <w:lang w:val="uk-UA"/>
        </w:rPr>
        <w:t>,6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</w:t>
      </w:r>
      <w:r w:rsidR="009C5A57" w:rsidRPr="00AF4BFA">
        <w:rPr>
          <w:lang w:val="uk-UA"/>
        </w:rPr>
        <w:t xml:space="preserve">бують сторонньої допомоги - </w:t>
      </w:r>
      <w:r w:rsidR="0020188C" w:rsidRPr="00AF4BFA">
        <w:rPr>
          <w:lang w:val="uk-UA"/>
        </w:rPr>
        <w:t>1</w:t>
      </w:r>
      <w:r w:rsidR="00C8057D" w:rsidRPr="00AF4BFA">
        <w:rPr>
          <w:lang w:val="uk-UA"/>
        </w:rPr>
        <w:t>78</w:t>
      </w:r>
      <w:r w:rsidR="0020188C" w:rsidRPr="00AF4BFA">
        <w:rPr>
          <w:lang w:val="uk-UA"/>
        </w:rPr>
        <w:t>,</w:t>
      </w:r>
      <w:r w:rsidR="00C8057D" w:rsidRPr="00AF4BFA">
        <w:rPr>
          <w:lang w:val="uk-UA"/>
        </w:rPr>
        <w:t>9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безкоштовне харчування дітей з малозабезпечених та "проблемних" сімей -    </w:t>
      </w:r>
      <w:r w:rsidR="0007730B" w:rsidRPr="00AF4BFA">
        <w:rPr>
          <w:lang w:val="uk-UA"/>
        </w:rPr>
        <w:t xml:space="preserve">             </w:t>
      </w:r>
      <w:r w:rsidR="00AC77FF" w:rsidRPr="00AF4BFA">
        <w:rPr>
          <w:lang w:val="uk-UA"/>
        </w:rPr>
        <w:t>643,7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організація благодійних обідів для малозабезпечених громадян міста та забезпечення </w:t>
      </w:r>
      <w:proofErr w:type="spellStart"/>
      <w:r w:rsidRPr="00AF4BFA">
        <w:rPr>
          <w:lang w:val="uk-UA"/>
        </w:rPr>
        <w:t>проднаборами</w:t>
      </w:r>
      <w:proofErr w:type="spellEnd"/>
      <w:r w:rsidRPr="00AF4BFA">
        <w:rPr>
          <w:lang w:val="uk-UA"/>
        </w:rPr>
        <w:t xml:space="preserve"> мал</w:t>
      </w:r>
      <w:r w:rsidR="009C5A57" w:rsidRPr="00AF4BFA">
        <w:rPr>
          <w:lang w:val="uk-UA"/>
        </w:rPr>
        <w:t xml:space="preserve">озабезпечених пенсіонерів - </w:t>
      </w:r>
      <w:r w:rsidR="0020188C" w:rsidRPr="00AF4BFA">
        <w:rPr>
          <w:lang w:val="uk-UA"/>
        </w:rPr>
        <w:t>156,9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надання щомісячної адресної матеріальної допомоги ветеранам педагогічної та </w:t>
      </w:r>
      <w:r w:rsidR="000420CA" w:rsidRPr="00AF4BFA">
        <w:rPr>
          <w:lang w:val="uk-UA"/>
        </w:rPr>
        <w:t xml:space="preserve">медичної праці - </w:t>
      </w:r>
      <w:r w:rsidR="00AC77FF" w:rsidRPr="00AF4BFA">
        <w:rPr>
          <w:lang w:val="uk-UA"/>
        </w:rPr>
        <w:t>230,6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надання малозабезпеченим верствам населення міста </w:t>
      </w:r>
      <w:r w:rsidR="002E2592" w:rsidRPr="00AF4BFA">
        <w:rPr>
          <w:lang w:val="uk-UA"/>
        </w:rPr>
        <w:t>адресної допомоги, адресної соціальної доплати, додаткових соціальних гарантій</w:t>
      </w:r>
      <w:r w:rsidRPr="00AF4BFA">
        <w:rPr>
          <w:lang w:val="uk-UA"/>
        </w:rPr>
        <w:t xml:space="preserve">  </w:t>
      </w:r>
      <w:r w:rsidR="002E2592" w:rsidRPr="00AF4BFA">
        <w:rPr>
          <w:lang w:val="uk-UA"/>
        </w:rPr>
        <w:t xml:space="preserve">- 1 </w:t>
      </w:r>
      <w:r w:rsidR="00AC77FF" w:rsidRPr="00AF4BFA">
        <w:rPr>
          <w:lang w:val="uk-UA"/>
        </w:rPr>
        <w:t>997</w:t>
      </w:r>
      <w:r w:rsidR="002E2592" w:rsidRPr="00AF4BFA">
        <w:rPr>
          <w:lang w:val="uk-UA"/>
        </w:rPr>
        <w:t>,</w:t>
      </w:r>
      <w:r w:rsidR="00AC77FF" w:rsidRPr="00AF4BFA">
        <w:rPr>
          <w:lang w:val="uk-UA"/>
        </w:rPr>
        <w:t>5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 xml:space="preserve">.; </w:t>
      </w:r>
    </w:p>
    <w:p w:rsidR="00D90E21" w:rsidRPr="00AF4BFA" w:rsidRDefault="00D90E21" w:rsidP="00D90E21">
      <w:pPr>
        <w:jc w:val="both"/>
        <w:rPr>
          <w:lang w:val="uk-UA"/>
        </w:rPr>
      </w:pPr>
    </w:p>
    <w:p w:rsidR="00D90E21" w:rsidRPr="00AF4BFA" w:rsidRDefault="00D90E21" w:rsidP="00D90E21">
      <w:pPr>
        <w:jc w:val="both"/>
        <w:rPr>
          <w:lang w:val="uk-UA"/>
        </w:rPr>
      </w:pPr>
      <w:r w:rsidRPr="00AF4BFA">
        <w:rPr>
          <w:lang w:val="uk-UA"/>
        </w:rPr>
        <w:t xml:space="preserve">- надання  матеріальної  допомоги  громадянам міста за їх заявами - </w:t>
      </w:r>
      <w:r w:rsidR="00F74E4B" w:rsidRPr="00AF4BFA">
        <w:rPr>
          <w:lang w:val="uk-UA"/>
        </w:rPr>
        <w:t xml:space="preserve">1 </w:t>
      </w:r>
      <w:r w:rsidR="008A636B" w:rsidRPr="00AF4BFA">
        <w:rPr>
          <w:lang w:val="uk-UA"/>
        </w:rPr>
        <w:t>509,4</w:t>
      </w:r>
      <w:r w:rsidRPr="00AF4BFA">
        <w:rPr>
          <w:lang w:val="uk-UA"/>
        </w:rPr>
        <w:t xml:space="preserve"> тис. грн.   </w:t>
      </w:r>
    </w:p>
    <w:p w:rsidR="00D90E21" w:rsidRPr="00AF4BFA" w:rsidRDefault="00D90E21" w:rsidP="008F7023">
      <w:pPr>
        <w:jc w:val="both"/>
        <w:rPr>
          <w:lang w:val="uk-UA"/>
        </w:rPr>
      </w:pPr>
    </w:p>
    <w:p w:rsidR="008F7023" w:rsidRPr="00AF4BFA" w:rsidRDefault="008F7023" w:rsidP="008F7023">
      <w:pPr>
        <w:jc w:val="both"/>
        <w:rPr>
          <w:lang w:val="uk-UA"/>
        </w:rPr>
      </w:pPr>
      <w:r w:rsidRPr="00AF4BFA">
        <w:rPr>
          <w:lang w:val="uk-UA"/>
        </w:rPr>
        <w:t xml:space="preserve">    </w:t>
      </w:r>
      <w:r w:rsidRPr="00AF4BFA">
        <w:rPr>
          <w:b/>
          <w:lang w:val="uk-UA"/>
        </w:rPr>
        <w:t xml:space="preserve">Видатки спеціального фонду міського бюджету склали </w:t>
      </w:r>
      <w:r w:rsidR="003F08DB" w:rsidRPr="00AF4BFA">
        <w:rPr>
          <w:b/>
          <w:lang w:val="uk-UA"/>
        </w:rPr>
        <w:t>43</w:t>
      </w:r>
      <w:r w:rsidR="009C5A57" w:rsidRPr="00AF4BFA">
        <w:rPr>
          <w:b/>
          <w:lang w:val="uk-UA"/>
        </w:rPr>
        <w:t xml:space="preserve"> </w:t>
      </w:r>
      <w:r w:rsidR="003F08DB" w:rsidRPr="00AF4BFA">
        <w:rPr>
          <w:b/>
          <w:lang w:val="uk-UA"/>
        </w:rPr>
        <w:t>589,2</w:t>
      </w:r>
      <w:r w:rsidRPr="00AF4BFA">
        <w:rPr>
          <w:b/>
          <w:lang w:val="uk-UA"/>
        </w:rPr>
        <w:t xml:space="preserve">  тис. грн</w:t>
      </w:r>
      <w:r w:rsidRPr="00AF4BFA">
        <w:rPr>
          <w:lang w:val="uk-UA"/>
        </w:rPr>
        <w:t xml:space="preserve">., із яких видатки бюджету  розвитку проведені в обсязі  </w:t>
      </w:r>
      <w:r w:rsidR="003F08DB" w:rsidRPr="00AF4BFA">
        <w:rPr>
          <w:lang w:val="uk-UA"/>
        </w:rPr>
        <w:t>38</w:t>
      </w:r>
      <w:r w:rsidR="000F5211" w:rsidRPr="00AF4BFA">
        <w:rPr>
          <w:lang w:val="uk-UA"/>
        </w:rPr>
        <w:t xml:space="preserve"> </w:t>
      </w:r>
      <w:r w:rsidR="003F08DB" w:rsidRPr="00AF4BFA">
        <w:rPr>
          <w:lang w:val="uk-UA"/>
        </w:rPr>
        <w:t>53</w:t>
      </w:r>
      <w:r w:rsidR="000F5211" w:rsidRPr="00AF4BFA">
        <w:rPr>
          <w:lang w:val="uk-UA"/>
        </w:rPr>
        <w:t>3,3</w:t>
      </w:r>
      <w:r w:rsidRPr="00AF4BFA">
        <w:rPr>
          <w:lang w:val="uk-UA"/>
        </w:rPr>
        <w:t xml:space="preserve"> тис. грн., або </w:t>
      </w:r>
      <w:r w:rsidR="000F5211" w:rsidRPr="00AF4BFA">
        <w:rPr>
          <w:lang w:val="uk-UA"/>
        </w:rPr>
        <w:t>8</w:t>
      </w:r>
      <w:r w:rsidR="003F08DB" w:rsidRPr="00AF4BFA">
        <w:rPr>
          <w:lang w:val="uk-UA"/>
        </w:rPr>
        <w:t>8</w:t>
      </w:r>
      <w:r w:rsidR="009C5A57" w:rsidRPr="00AF4BFA">
        <w:rPr>
          <w:lang w:val="uk-UA"/>
        </w:rPr>
        <w:t>,</w:t>
      </w:r>
      <w:r w:rsidR="003F08DB" w:rsidRPr="00AF4BFA">
        <w:rPr>
          <w:lang w:val="uk-UA"/>
        </w:rPr>
        <w:t>4</w:t>
      </w:r>
      <w:r w:rsidRPr="00AF4BFA">
        <w:rPr>
          <w:lang w:val="uk-UA"/>
        </w:rPr>
        <w:t xml:space="preserve"> % видатків спеціального фонду</w:t>
      </w:r>
      <w:r w:rsidR="009C5A57" w:rsidRPr="00AF4BFA">
        <w:rPr>
          <w:lang w:val="uk-UA"/>
        </w:rPr>
        <w:t>.</w:t>
      </w:r>
      <w:r w:rsidRPr="00AF4BFA">
        <w:rPr>
          <w:lang w:val="uk-UA"/>
        </w:rPr>
        <w:t xml:space="preserve"> </w:t>
      </w:r>
    </w:p>
    <w:p w:rsidR="00D2300D" w:rsidRPr="00AF4BFA" w:rsidRDefault="00D2300D" w:rsidP="008F7023">
      <w:pPr>
        <w:jc w:val="both"/>
        <w:rPr>
          <w:lang w:val="uk-UA"/>
        </w:rPr>
      </w:pPr>
    </w:p>
    <w:p w:rsidR="0054378A" w:rsidRPr="00AF4BFA" w:rsidRDefault="00AF4BFA" w:rsidP="00AF4BFA">
      <w:pPr>
        <w:rPr>
          <w:lang w:val="uk-UA"/>
        </w:rPr>
      </w:pPr>
      <w:r w:rsidRPr="00AF4BFA">
        <w:rPr>
          <w:lang w:val="uk-UA"/>
        </w:rPr>
        <w:t xml:space="preserve">     </w:t>
      </w:r>
      <w:r w:rsidR="0054378A" w:rsidRPr="00AF4BFA">
        <w:rPr>
          <w:lang w:val="uk-UA"/>
        </w:rPr>
        <w:t xml:space="preserve">Основні напрями використання </w:t>
      </w:r>
      <w:r w:rsidR="00983285" w:rsidRPr="00AF4BFA">
        <w:rPr>
          <w:lang w:val="uk-UA"/>
        </w:rPr>
        <w:t xml:space="preserve">коштів </w:t>
      </w:r>
      <w:r w:rsidR="0054378A" w:rsidRPr="00AF4BFA">
        <w:rPr>
          <w:lang w:val="uk-UA"/>
        </w:rPr>
        <w:t>бюджету розвитку:</w:t>
      </w:r>
    </w:p>
    <w:p w:rsidR="0054378A" w:rsidRPr="00AF4BFA" w:rsidRDefault="0054378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реконструкція приміщень корпусу № 3 і прилеглої території дошкільного навчального закладу № 14 </w:t>
      </w:r>
      <w:proofErr w:type="spellStart"/>
      <w:r w:rsidRPr="00AF4BFA">
        <w:rPr>
          <w:lang w:val="uk-UA"/>
        </w:rPr>
        <w:t>Іллічівської</w:t>
      </w:r>
      <w:proofErr w:type="spellEnd"/>
      <w:r w:rsidRPr="00AF4BFA">
        <w:rPr>
          <w:lang w:val="uk-UA"/>
        </w:rPr>
        <w:t xml:space="preserve"> міської ради за адресою: вул. Героїв Сталінграду, 2 Г,</w:t>
      </w:r>
      <w:r w:rsidR="00983285" w:rsidRPr="00AF4BFA">
        <w:rPr>
          <w:lang w:val="uk-UA"/>
        </w:rPr>
        <w:t xml:space="preserve">               </w:t>
      </w:r>
      <w:r w:rsidRPr="00AF4BFA">
        <w:rPr>
          <w:lang w:val="uk-UA"/>
        </w:rPr>
        <w:t xml:space="preserve"> м. Іллічівськ - 294,6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AF4BFA" w:rsidRPr="00AF4BFA" w:rsidRDefault="00AF4BF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капітальний ремонт житлового фонду - </w:t>
      </w:r>
      <w:r w:rsidR="00914F99" w:rsidRPr="00AF4BFA">
        <w:rPr>
          <w:lang w:val="uk-UA"/>
        </w:rPr>
        <w:t xml:space="preserve">2 </w:t>
      </w:r>
      <w:r w:rsidR="00D248CD" w:rsidRPr="00AF4BFA">
        <w:rPr>
          <w:lang w:val="uk-UA"/>
        </w:rPr>
        <w:t>462,7</w:t>
      </w:r>
      <w:r w:rsidR="00914F99" w:rsidRPr="00AF4BFA">
        <w:rPr>
          <w:lang w:val="uk-UA"/>
        </w:rPr>
        <w:t>,2</w:t>
      </w:r>
      <w:r w:rsidRPr="00AF4BFA">
        <w:rPr>
          <w:lang w:val="uk-UA"/>
        </w:rPr>
        <w:t xml:space="preserve"> 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AF4BFA" w:rsidRPr="00AF4BFA" w:rsidRDefault="00AF4BF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>- капітальний ремонт мереж водовідведення та водопостачання - 3</w:t>
      </w:r>
      <w:r w:rsidR="00D248CD" w:rsidRPr="00AF4BFA">
        <w:rPr>
          <w:lang w:val="uk-UA"/>
        </w:rPr>
        <w:t>77</w:t>
      </w:r>
      <w:r w:rsidRPr="00AF4BFA">
        <w:rPr>
          <w:lang w:val="uk-UA"/>
        </w:rPr>
        <w:t xml:space="preserve">,1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AF4BFA" w:rsidRPr="00AF4BFA" w:rsidRDefault="00AF4BF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капітальний ремонт зовнішнього освітлення, у т.ч. техумови, проектування, експертиза - 1 </w:t>
      </w:r>
      <w:r w:rsidR="00914F99" w:rsidRPr="00AF4BFA">
        <w:rPr>
          <w:lang w:val="uk-UA"/>
        </w:rPr>
        <w:t>841,6</w:t>
      </w:r>
      <w:r w:rsidRPr="00AF4BFA">
        <w:rPr>
          <w:lang w:val="uk-UA"/>
        </w:rPr>
        <w:t>тис.грн.;</w:t>
      </w:r>
    </w:p>
    <w:p w:rsidR="00AF4BFA" w:rsidRPr="00AF4BFA" w:rsidRDefault="00AF4BF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реконструкція бойлерних та насосного обладнання на котельній № 2 - </w:t>
      </w:r>
      <w:r w:rsidR="00D248CD" w:rsidRPr="00AF4BFA">
        <w:rPr>
          <w:lang w:val="uk-UA"/>
        </w:rPr>
        <w:t>4 626,6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AF4BFA" w:rsidRPr="00AF4BFA" w:rsidRDefault="00AF4BF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протизсувні заходи у прибережній зоні в районі 9-го мікрорайону м. Іллічівська - </w:t>
      </w:r>
      <w:r w:rsidR="00983285" w:rsidRPr="00AF4BFA">
        <w:rPr>
          <w:lang w:val="uk-UA"/>
        </w:rPr>
        <w:t xml:space="preserve">             </w:t>
      </w:r>
      <w:r w:rsidRPr="00AF4BFA">
        <w:rPr>
          <w:lang w:val="uk-UA"/>
        </w:rPr>
        <w:t xml:space="preserve">3 </w:t>
      </w:r>
      <w:r w:rsidR="00D248CD" w:rsidRPr="00AF4BFA">
        <w:rPr>
          <w:lang w:val="uk-UA"/>
        </w:rPr>
        <w:t>834,9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54378A" w:rsidRPr="00AF4BFA" w:rsidRDefault="0054378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капітальний ремонт доріг - </w:t>
      </w:r>
      <w:r w:rsidR="00D248CD" w:rsidRPr="00AF4BFA">
        <w:rPr>
          <w:lang w:val="uk-UA"/>
        </w:rPr>
        <w:t>6 133,4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54378A" w:rsidRPr="00AF4BFA" w:rsidRDefault="0054378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реконструкція території гімназії № 1 в м. Іллічівську по вул. Шевченко, № 8 з будівництвом учбово-виховного комплексу початкової школи та гімназії на 660 учнів. Будівництво учбово-виховного комплексу - 3 </w:t>
      </w:r>
      <w:r w:rsidR="00D248CD" w:rsidRPr="00AF4BFA">
        <w:rPr>
          <w:lang w:val="uk-UA"/>
        </w:rPr>
        <w:t>927,4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.;</w:t>
      </w:r>
    </w:p>
    <w:p w:rsidR="0054378A" w:rsidRPr="00AF4BFA" w:rsidRDefault="0054378A" w:rsidP="0054378A">
      <w:pPr>
        <w:jc w:val="both"/>
        <w:rPr>
          <w:lang w:val="uk-UA"/>
        </w:rPr>
      </w:pPr>
    </w:p>
    <w:p w:rsidR="0054378A" w:rsidRPr="00AF4BFA" w:rsidRDefault="0054378A" w:rsidP="0054378A">
      <w:pPr>
        <w:jc w:val="both"/>
        <w:rPr>
          <w:lang w:val="uk-UA"/>
        </w:rPr>
      </w:pPr>
      <w:r w:rsidRPr="00AF4BFA">
        <w:rPr>
          <w:lang w:val="uk-UA"/>
        </w:rPr>
        <w:t>- будівництво малосімейного гуртожитку для працівників закладу освіти із зовнішніми інженерними мере</w:t>
      </w:r>
      <w:r w:rsidR="00150A27" w:rsidRPr="00AF4BFA">
        <w:rPr>
          <w:lang w:val="uk-UA"/>
        </w:rPr>
        <w:t xml:space="preserve">жами - </w:t>
      </w:r>
      <w:r w:rsidR="00D248CD" w:rsidRPr="00AF4BFA">
        <w:rPr>
          <w:lang w:val="uk-UA"/>
        </w:rPr>
        <w:t>6 192,5</w:t>
      </w:r>
      <w:r w:rsidRPr="00AF4BFA">
        <w:rPr>
          <w:lang w:val="uk-UA"/>
        </w:rPr>
        <w:t xml:space="preserve">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</w:t>
      </w:r>
      <w:r w:rsidR="005F3ADD" w:rsidRPr="00AF4BFA">
        <w:rPr>
          <w:lang w:val="uk-UA"/>
        </w:rPr>
        <w:t>;</w:t>
      </w:r>
    </w:p>
    <w:p w:rsidR="005F3ADD" w:rsidRPr="00AF4BFA" w:rsidRDefault="005F3ADD" w:rsidP="0054378A">
      <w:pPr>
        <w:jc w:val="both"/>
        <w:rPr>
          <w:lang w:val="uk-UA"/>
        </w:rPr>
      </w:pPr>
    </w:p>
    <w:p w:rsidR="005F3ADD" w:rsidRPr="00AF4BFA" w:rsidRDefault="005F3ADD" w:rsidP="0054378A">
      <w:pPr>
        <w:jc w:val="both"/>
        <w:rPr>
          <w:lang w:val="uk-UA"/>
        </w:rPr>
      </w:pPr>
      <w:r w:rsidRPr="00AF4BFA">
        <w:rPr>
          <w:lang w:val="uk-UA"/>
        </w:rPr>
        <w:t xml:space="preserve">- капітальний ремонт Будинку культури в </w:t>
      </w:r>
      <w:proofErr w:type="spellStart"/>
      <w:r w:rsidRPr="00AF4BFA">
        <w:rPr>
          <w:lang w:val="uk-UA"/>
        </w:rPr>
        <w:t>с.Малодолинське</w:t>
      </w:r>
      <w:proofErr w:type="spellEnd"/>
      <w:r w:rsidRPr="00AF4BFA">
        <w:rPr>
          <w:lang w:val="uk-UA"/>
        </w:rPr>
        <w:t xml:space="preserve"> - 491,5 </w:t>
      </w:r>
      <w:proofErr w:type="spellStart"/>
      <w:r w:rsidRPr="00AF4BFA">
        <w:rPr>
          <w:lang w:val="uk-UA"/>
        </w:rPr>
        <w:t>тис.грн</w:t>
      </w:r>
      <w:proofErr w:type="spellEnd"/>
      <w:r w:rsidRPr="00AF4BFA">
        <w:rPr>
          <w:lang w:val="uk-UA"/>
        </w:rPr>
        <w:t>.</w:t>
      </w:r>
    </w:p>
    <w:p w:rsidR="0054378A" w:rsidRPr="00AF4BFA" w:rsidRDefault="0054378A" w:rsidP="008F7023">
      <w:pPr>
        <w:jc w:val="both"/>
        <w:rPr>
          <w:lang w:val="uk-UA"/>
        </w:rPr>
      </w:pPr>
    </w:p>
    <w:p w:rsidR="00377B8E" w:rsidRPr="00AF4BFA" w:rsidRDefault="00377B8E" w:rsidP="00377B8E">
      <w:pPr>
        <w:ind w:firstLine="708"/>
        <w:jc w:val="right"/>
        <w:rPr>
          <w:b/>
          <w:lang w:val="uk-UA"/>
        </w:rPr>
      </w:pPr>
    </w:p>
    <w:p w:rsidR="00B57CC5" w:rsidRPr="00AF4BFA" w:rsidRDefault="00377B8E" w:rsidP="00377B8E">
      <w:pPr>
        <w:ind w:firstLine="708"/>
        <w:jc w:val="right"/>
        <w:rPr>
          <w:b/>
          <w:lang w:val="uk-UA"/>
        </w:rPr>
      </w:pPr>
      <w:r w:rsidRPr="00AF4BFA">
        <w:rPr>
          <w:b/>
          <w:lang w:val="uk-UA"/>
        </w:rPr>
        <w:t>Фінансове управління</w:t>
      </w:r>
    </w:p>
    <w:p w:rsidR="00377B8E" w:rsidRPr="00AF4BFA" w:rsidRDefault="00377B8E" w:rsidP="00377B8E">
      <w:pPr>
        <w:ind w:firstLine="708"/>
        <w:jc w:val="right"/>
        <w:rPr>
          <w:b/>
          <w:lang w:val="uk-UA"/>
        </w:rPr>
      </w:pPr>
      <w:proofErr w:type="spellStart"/>
      <w:r w:rsidRPr="00AF4BFA">
        <w:rPr>
          <w:b/>
          <w:lang w:val="uk-UA"/>
        </w:rPr>
        <w:t>Іллічівської</w:t>
      </w:r>
      <w:proofErr w:type="spellEnd"/>
      <w:r w:rsidRPr="00AF4BFA">
        <w:rPr>
          <w:b/>
          <w:lang w:val="uk-UA"/>
        </w:rPr>
        <w:t xml:space="preserve"> міської ради</w:t>
      </w:r>
    </w:p>
    <w:sectPr w:rsidR="00377B8E" w:rsidRPr="00AF4BFA" w:rsidSect="00B318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420CA"/>
    <w:rsid w:val="00043369"/>
    <w:rsid w:val="0006124E"/>
    <w:rsid w:val="0007730B"/>
    <w:rsid w:val="000938D5"/>
    <w:rsid w:val="000A024A"/>
    <w:rsid w:val="000A0333"/>
    <w:rsid w:val="000C70A0"/>
    <w:rsid w:val="000D6602"/>
    <w:rsid w:val="000F3232"/>
    <w:rsid w:val="000F5211"/>
    <w:rsid w:val="00102036"/>
    <w:rsid w:val="00104553"/>
    <w:rsid w:val="00105A14"/>
    <w:rsid w:val="0011572D"/>
    <w:rsid w:val="001172BF"/>
    <w:rsid w:val="00127E40"/>
    <w:rsid w:val="0013537F"/>
    <w:rsid w:val="001440A6"/>
    <w:rsid w:val="00150A27"/>
    <w:rsid w:val="00151BE9"/>
    <w:rsid w:val="00156984"/>
    <w:rsid w:val="00157DC9"/>
    <w:rsid w:val="0017272E"/>
    <w:rsid w:val="00172ED2"/>
    <w:rsid w:val="00186176"/>
    <w:rsid w:val="001A46C2"/>
    <w:rsid w:val="0020188C"/>
    <w:rsid w:val="00205987"/>
    <w:rsid w:val="00235647"/>
    <w:rsid w:val="002425B2"/>
    <w:rsid w:val="0029487C"/>
    <w:rsid w:val="002A5C08"/>
    <w:rsid w:val="002B4C71"/>
    <w:rsid w:val="002E2592"/>
    <w:rsid w:val="00312A86"/>
    <w:rsid w:val="00332B2A"/>
    <w:rsid w:val="00346FF3"/>
    <w:rsid w:val="00361B06"/>
    <w:rsid w:val="00377B8E"/>
    <w:rsid w:val="003838CB"/>
    <w:rsid w:val="0038469D"/>
    <w:rsid w:val="003A6F59"/>
    <w:rsid w:val="003B267E"/>
    <w:rsid w:val="003C012C"/>
    <w:rsid w:val="003C0AAC"/>
    <w:rsid w:val="003D4555"/>
    <w:rsid w:val="003D734B"/>
    <w:rsid w:val="003E5B4F"/>
    <w:rsid w:val="003F08DB"/>
    <w:rsid w:val="0043419C"/>
    <w:rsid w:val="0046341F"/>
    <w:rsid w:val="00466E7A"/>
    <w:rsid w:val="00470B06"/>
    <w:rsid w:val="004778D1"/>
    <w:rsid w:val="004A0421"/>
    <w:rsid w:val="004A422C"/>
    <w:rsid w:val="004D4B5A"/>
    <w:rsid w:val="004D6CC6"/>
    <w:rsid w:val="004F58C7"/>
    <w:rsid w:val="005366E7"/>
    <w:rsid w:val="00542348"/>
    <w:rsid w:val="0054378A"/>
    <w:rsid w:val="00545D38"/>
    <w:rsid w:val="00555360"/>
    <w:rsid w:val="0055550E"/>
    <w:rsid w:val="005625EE"/>
    <w:rsid w:val="00591284"/>
    <w:rsid w:val="00593FEF"/>
    <w:rsid w:val="00597B73"/>
    <w:rsid w:val="005A0D88"/>
    <w:rsid w:val="005C2656"/>
    <w:rsid w:val="005D220B"/>
    <w:rsid w:val="005E5FC6"/>
    <w:rsid w:val="005F3ADD"/>
    <w:rsid w:val="006354D7"/>
    <w:rsid w:val="00644C2D"/>
    <w:rsid w:val="00671F1B"/>
    <w:rsid w:val="0067666C"/>
    <w:rsid w:val="006911AD"/>
    <w:rsid w:val="006C0602"/>
    <w:rsid w:val="006C0620"/>
    <w:rsid w:val="006C0B3F"/>
    <w:rsid w:val="006C110D"/>
    <w:rsid w:val="006C618F"/>
    <w:rsid w:val="006D7FD4"/>
    <w:rsid w:val="006F6989"/>
    <w:rsid w:val="00720474"/>
    <w:rsid w:val="0072110B"/>
    <w:rsid w:val="00722734"/>
    <w:rsid w:val="00742260"/>
    <w:rsid w:val="007443C1"/>
    <w:rsid w:val="007446B7"/>
    <w:rsid w:val="00753C14"/>
    <w:rsid w:val="00771E47"/>
    <w:rsid w:val="007A4B24"/>
    <w:rsid w:val="007A7055"/>
    <w:rsid w:val="007C0767"/>
    <w:rsid w:val="007E3DA5"/>
    <w:rsid w:val="007E5A3B"/>
    <w:rsid w:val="00804803"/>
    <w:rsid w:val="00830A82"/>
    <w:rsid w:val="008343CE"/>
    <w:rsid w:val="008512AD"/>
    <w:rsid w:val="00856FA0"/>
    <w:rsid w:val="008956F7"/>
    <w:rsid w:val="008A3556"/>
    <w:rsid w:val="008A636B"/>
    <w:rsid w:val="008B0ED0"/>
    <w:rsid w:val="008B69AC"/>
    <w:rsid w:val="008C121A"/>
    <w:rsid w:val="008D0C03"/>
    <w:rsid w:val="008E227C"/>
    <w:rsid w:val="008F7023"/>
    <w:rsid w:val="00907B49"/>
    <w:rsid w:val="009110B6"/>
    <w:rsid w:val="00914F99"/>
    <w:rsid w:val="00914FF9"/>
    <w:rsid w:val="009565AC"/>
    <w:rsid w:val="009708F1"/>
    <w:rsid w:val="00983285"/>
    <w:rsid w:val="0098544A"/>
    <w:rsid w:val="009868B8"/>
    <w:rsid w:val="009A1155"/>
    <w:rsid w:val="009A1ADC"/>
    <w:rsid w:val="009B2CF7"/>
    <w:rsid w:val="009C5A57"/>
    <w:rsid w:val="009C62DC"/>
    <w:rsid w:val="009D6FC8"/>
    <w:rsid w:val="00A07D87"/>
    <w:rsid w:val="00A13BDA"/>
    <w:rsid w:val="00A274B4"/>
    <w:rsid w:val="00A44AFA"/>
    <w:rsid w:val="00A528BB"/>
    <w:rsid w:val="00A57B7B"/>
    <w:rsid w:val="00A61A0E"/>
    <w:rsid w:val="00A70E0F"/>
    <w:rsid w:val="00AB7744"/>
    <w:rsid w:val="00AC7075"/>
    <w:rsid w:val="00AC77FF"/>
    <w:rsid w:val="00AD0F12"/>
    <w:rsid w:val="00AF4BFA"/>
    <w:rsid w:val="00AF5E4F"/>
    <w:rsid w:val="00B00E31"/>
    <w:rsid w:val="00B062F8"/>
    <w:rsid w:val="00B1337E"/>
    <w:rsid w:val="00B318AC"/>
    <w:rsid w:val="00B4462C"/>
    <w:rsid w:val="00B45CA6"/>
    <w:rsid w:val="00B578AE"/>
    <w:rsid w:val="00B57CC5"/>
    <w:rsid w:val="00B6512D"/>
    <w:rsid w:val="00B9495D"/>
    <w:rsid w:val="00BA3C4E"/>
    <w:rsid w:val="00BD1F42"/>
    <w:rsid w:val="00BE130E"/>
    <w:rsid w:val="00C32AEC"/>
    <w:rsid w:val="00C4333E"/>
    <w:rsid w:val="00C6426C"/>
    <w:rsid w:val="00C705E4"/>
    <w:rsid w:val="00C7684B"/>
    <w:rsid w:val="00C7726F"/>
    <w:rsid w:val="00C8057D"/>
    <w:rsid w:val="00C831B7"/>
    <w:rsid w:val="00C949AC"/>
    <w:rsid w:val="00CB7C9E"/>
    <w:rsid w:val="00CD1782"/>
    <w:rsid w:val="00CF15EE"/>
    <w:rsid w:val="00D2300D"/>
    <w:rsid w:val="00D23EC5"/>
    <w:rsid w:val="00D248CD"/>
    <w:rsid w:val="00D349C6"/>
    <w:rsid w:val="00D51F92"/>
    <w:rsid w:val="00D65893"/>
    <w:rsid w:val="00D90E21"/>
    <w:rsid w:val="00D936E2"/>
    <w:rsid w:val="00D96B18"/>
    <w:rsid w:val="00DA106F"/>
    <w:rsid w:val="00DB031D"/>
    <w:rsid w:val="00DC7A93"/>
    <w:rsid w:val="00DC7B4B"/>
    <w:rsid w:val="00DD0EB4"/>
    <w:rsid w:val="00E17F8C"/>
    <w:rsid w:val="00E242FA"/>
    <w:rsid w:val="00E3692F"/>
    <w:rsid w:val="00E44645"/>
    <w:rsid w:val="00E7593F"/>
    <w:rsid w:val="00EA3F00"/>
    <w:rsid w:val="00EA71E5"/>
    <w:rsid w:val="00EF7DBE"/>
    <w:rsid w:val="00F072B7"/>
    <w:rsid w:val="00F07402"/>
    <w:rsid w:val="00F2032F"/>
    <w:rsid w:val="00F2241D"/>
    <w:rsid w:val="00F25FEF"/>
    <w:rsid w:val="00F54EE8"/>
    <w:rsid w:val="00F669FC"/>
    <w:rsid w:val="00F74E4B"/>
    <w:rsid w:val="00FA318A"/>
    <w:rsid w:val="00FB2850"/>
    <w:rsid w:val="00FF08CA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13485-6D34-43FD-9EA7-F9AC0E7B0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1292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16</cp:revision>
  <cp:lastPrinted>2015-07-06T12:51:00Z</cp:lastPrinted>
  <dcterms:created xsi:type="dcterms:W3CDTF">2015-07-06T10:52:00Z</dcterms:created>
  <dcterms:modified xsi:type="dcterms:W3CDTF">2015-07-07T06:15:00Z</dcterms:modified>
</cp:coreProperties>
</file>