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E1" w:rsidRDefault="00207EE1" w:rsidP="00207EE1">
      <w:pPr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EE1" w:rsidRDefault="00207EE1" w:rsidP="00207EE1">
      <w:pPr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EE1" w:rsidRDefault="00207EE1" w:rsidP="00207EE1">
      <w:pPr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EE1" w:rsidRDefault="00207EE1" w:rsidP="00207EE1">
      <w:pPr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7EE1" w:rsidRDefault="00207EE1" w:rsidP="00207EE1">
      <w:pPr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523C" w:rsidRDefault="0089523C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9523C" w:rsidRDefault="0089523C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9523C" w:rsidRDefault="0089523C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9523C" w:rsidRDefault="0089523C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9523C" w:rsidRDefault="0089523C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07EE1" w:rsidRDefault="00207EE1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  врегулювання   питання   </w:t>
      </w:r>
      <w:r w:rsidRPr="00050E6F">
        <w:rPr>
          <w:rFonts w:ascii="Times New Roman" w:hAnsi="Times New Roman" w:cs="Times New Roman"/>
          <w:sz w:val="24"/>
          <w:szCs w:val="24"/>
          <w:lang w:val="uk-UA"/>
        </w:rPr>
        <w:t xml:space="preserve">видачі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50E6F">
        <w:rPr>
          <w:rFonts w:ascii="Times New Roman" w:hAnsi="Times New Roman" w:cs="Times New Roman"/>
          <w:sz w:val="24"/>
          <w:szCs w:val="24"/>
          <w:lang w:val="uk-UA"/>
        </w:rPr>
        <w:t>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   про </w:t>
      </w:r>
    </w:p>
    <w:p w:rsidR="00207EE1" w:rsidRDefault="00207EE1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склад     </w:t>
      </w:r>
      <w:r w:rsidRPr="00050E6F">
        <w:rPr>
          <w:rFonts w:ascii="Times New Roman" w:hAnsi="Times New Roman" w:cs="Times New Roman"/>
          <w:sz w:val="24"/>
          <w:szCs w:val="24"/>
          <w:lang w:val="uk-UA"/>
        </w:rPr>
        <w:t>зареєстрованих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50E6F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50E6F">
        <w:rPr>
          <w:rFonts w:ascii="Times New Roman" w:hAnsi="Times New Roman" w:cs="Times New Roman"/>
          <w:sz w:val="24"/>
          <w:szCs w:val="24"/>
          <w:lang w:val="uk-UA"/>
        </w:rPr>
        <w:t>житловому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0E6F">
        <w:rPr>
          <w:rFonts w:ascii="Times New Roman" w:hAnsi="Times New Roman" w:cs="Times New Roman"/>
          <w:sz w:val="24"/>
          <w:szCs w:val="24"/>
          <w:lang w:val="uk-UA"/>
        </w:rPr>
        <w:t>приміще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50E6F">
        <w:rPr>
          <w:rFonts w:ascii="Times New Roman" w:hAnsi="Times New Roman" w:cs="Times New Roman"/>
          <w:sz w:val="24"/>
          <w:szCs w:val="24"/>
          <w:lang w:val="uk-UA"/>
        </w:rPr>
        <w:t>ні/</w:t>
      </w:r>
    </w:p>
    <w:p w:rsidR="00207EE1" w:rsidRDefault="00207EE1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50E6F">
        <w:rPr>
          <w:rFonts w:ascii="Times New Roman" w:hAnsi="Times New Roman" w:cs="Times New Roman"/>
          <w:sz w:val="24"/>
          <w:szCs w:val="24"/>
          <w:lang w:val="uk-UA"/>
        </w:rPr>
        <w:t xml:space="preserve">будинку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50E6F">
        <w:rPr>
          <w:rFonts w:ascii="Times New Roman" w:hAnsi="Times New Roman" w:cs="Times New Roman"/>
          <w:sz w:val="24"/>
          <w:szCs w:val="24"/>
          <w:lang w:val="uk-UA"/>
        </w:rPr>
        <w:t>осіб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мешканців   територіальної   громади </w:t>
      </w:r>
    </w:p>
    <w:p w:rsidR="00207EE1" w:rsidRDefault="00207EE1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міської ради Одеської області </w:t>
      </w:r>
    </w:p>
    <w:p w:rsidR="00207EE1" w:rsidRDefault="00207EE1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EE1" w:rsidRDefault="00207EE1" w:rsidP="00207E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EE1" w:rsidRPr="00164EE3" w:rsidRDefault="00207EE1" w:rsidP="00207EE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Відповідно до </w:t>
      </w:r>
      <w:r w:rsidRPr="002411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Закон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України № 888-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від 10.12.2015 року «</w:t>
      </w:r>
      <w:r w:rsidRPr="002411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розширення повноважень органів місцевого самоврядування та оптимізації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надання адміністративних послуг», Закону України «</w:t>
      </w:r>
      <w:r w:rsidRPr="00164EE3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Про свободу пересування та вільний вибі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р місця </w:t>
      </w:r>
      <w:r w:rsidRPr="00164EE3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проживання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», постанови Кабінету Міністрів України № 207 від 02.03.2016 року «</w:t>
      </w:r>
      <w:r w:rsidRPr="00164EE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 ведення реєстраційного обліку</w:t>
      </w:r>
      <w:r w:rsidRPr="00164EE3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2411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місця прож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ивання фізичних осіб покладено на виконавчий орган міської ради</w:t>
      </w:r>
      <w:r w:rsidRPr="002411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207EE1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Питання визначення органу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що видає довідки про склад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зареєстрованих</w:t>
      </w:r>
      <w:r w:rsidR="00FA680D" w:rsidRPr="00FA68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FA680D" w:rsidRPr="00FA680D">
        <w:rPr>
          <w:rFonts w:ascii="Times New Roman" w:hAnsi="Times New Roman" w:cs="Times New Roman"/>
          <w:sz w:val="24"/>
          <w:szCs w:val="24"/>
          <w:shd w:val="clear" w:color="auto" w:fill="FFFFFF"/>
        </w:rPr>
        <w:t>сім’ї</w:t>
      </w:r>
      <w:proofErr w:type="spellEnd"/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 певному приміщенні/будинку осіб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залишається законодавчо не врегульованим.</w:t>
      </w:r>
    </w:p>
    <w:p w:rsidR="00207EE1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 метою своєчасного надання державної соціальної допомоги, пільг та житлових субсидій і недопущення зволікання у призначенні всіх видів соціальних виплат, до часу нормативного врегулювання питання видачі довідок необхідне вжиття відповідних заходів, направлених на їх видачу.</w:t>
      </w:r>
    </w:p>
    <w:p w:rsidR="00207EE1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Враховуючи викладене та керуючись статтями 37-1, 52, 59 Закону України «Про місцеве самоврядування в Україні»,</w:t>
      </w:r>
    </w:p>
    <w:p w:rsidR="00207EE1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207EE1" w:rsidRDefault="00207EE1" w:rsidP="00207EE1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виконавчий комітет Чорноморської міської ради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Одеської області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вирішив:</w:t>
      </w:r>
    </w:p>
    <w:p w:rsidR="00207EE1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A680D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1. Тимчасово уповноважити відділ реєстрації обліку осіб виконавчого комітету Чорноморської міської ради Одеської області на видачу довідок про склад зареєстрованих</w:t>
      </w:r>
      <w:r w:rsidR="002F79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(сім</w:t>
      </w:r>
      <w:r w:rsidR="002F7983" w:rsidRPr="002F79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’</w:t>
      </w:r>
      <w:r w:rsidR="002F79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ї)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житловому 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приміщенні/будинку осіб, 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місце 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проживання 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яких 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B141E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зареєстровано у </w:t>
      </w:r>
    </w:p>
    <w:p w:rsidR="00207EE1" w:rsidRPr="006C6B74" w:rsidRDefault="00B141ED" w:rsidP="00FA680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м. Чорноморськ</w:t>
      </w:r>
      <w:r w:rsidR="006C6B7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r w:rsidR="006C6B7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 формою згідно з додатком 1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 w:rsidR="006C6B7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207EE1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2. Відділу реєстрації обліку осіб виконавчого комітету Чорноморської міської ради Одеської області після перевірки оригіналів документів, зазначених у цьому пункті, проводити видачу довідок</w:t>
      </w:r>
      <w:r w:rsidR="00B66C7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згідно з відомостями, які містяться в адресній картотеці, переданій відділу,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</w:t>
      </w:r>
      <w:r w:rsidR="00C74B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отягом трьох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робочих днів на підставі:</w:t>
      </w:r>
    </w:p>
    <w:p w:rsidR="00207EE1" w:rsidRDefault="00B66C7B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 xml:space="preserve">1) заяви </w:t>
      </w:r>
      <w:r w:rsidR="009C15B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власника (співвласника) житлового приміщення/будинку, іншої зареєстрованої особи або представника особи (на підставі документу, що підтверджує повн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оваження особи як представника), оформленої в порядку, передб</w:t>
      </w:r>
      <w:r w:rsidR="00C74B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аченому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Законом України «Про звернення громадян»;</w:t>
      </w:r>
    </w:p>
    <w:p w:rsidR="00207EE1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2) посвідченої особисто копії паспортів усіх зареєстрованих осіб;</w:t>
      </w:r>
    </w:p>
    <w:p w:rsidR="00207EE1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3) посвідченої особисто копії свідоцтва про народження дитини, якщо вона не досягла 16-річного віку;</w:t>
      </w:r>
    </w:p>
    <w:p w:rsidR="00207EE1" w:rsidRDefault="00207EE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4) посвідченої особисто копії свідоцтва про шлюб (за необхідності);</w:t>
      </w:r>
    </w:p>
    <w:p w:rsidR="00A96277" w:rsidRDefault="00A96277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5) копії документу про право власності на житло;</w:t>
      </w:r>
    </w:p>
    <w:p w:rsidR="00207EE1" w:rsidRDefault="00A96277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6</w:t>
      </w:r>
      <w:r w:rsidR="00207EE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 при виникненні необхідності - інших документів.</w:t>
      </w:r>
    </w:p>
    <w:p w:rsidR="00C74B31" w:rsidRPr="00C74B31" w:rsidRDefault="00C74B31" w:rsidP="00C74B3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  <w:t>3. Довідку про склад зареєстрованих (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сім’</w:t>
      </w:r>
      <w:r w:rsidRPr="00C74B31">
        <w:rPr>
          <w:rFonts w:ascii="Times New Roman" w:hAnsi="Times New Roman" w:cs="Times New Roman"/>
          <w:sz w:val="24"/>
          <w:szCs w:val="24"/>
          <w:shd w:val="clear" w:color="auto" w:fill="FFFFFF"/>
        </w:rPr>
        <w:t>ї</w:t>
      </w:r>
      <w:proofErr w:type="spellEnd"/>
      <w:r w:rsidRPr="00C74B3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осіб</w:t>
      </w:r>
      <w:r w:rsidRPr="00C74B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приватному 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житловому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будинку видавати на підставі особистої письмової заяви власника (спі</w:t>
      </w:r>
      <w:r w:rsidR="00FA680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ввласника) житлового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будинку, іншої зареєстрованої особи або представника особи (на підставі документу, що підтверджує повноваження особи як представника), будинкової книги, а також документів, зазначених у п.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</w:t>
      </w:r>
      <w:r w:rsidR="007071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цього рішення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(за формою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згідно з додатком 2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</w:p>
    <w:p w:rsidR="00707143" w:rsidRDefault="009C15BD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4. 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Особи, які подають документи для отримання довідок про склад зареєстрованих (сім</w:t>
      </w:r>
      <w:r w:rsidR="009F2514" w:rsidRPr="002F79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’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ї) у житловому приміщенні/будинку осіб</w:t>
      </w:r>
      <w:r w:rsidR="005A44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14D4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несуть</w:t>
      </w:r>
      <w:r w:rsidR="00B66C7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персональну</w:t>
      </w:r>
      <w:r w:rsidR="00314D4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відповідальність за документи та </w:t>
      </w:r>
      <w:r w:rsidR="007071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достовірність надан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их ними даних </w:t>
      </w:r>
      <w:r w:rsidR="006F5B3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відповідно </w:t>
      </w:r>
      <w:r w:rsidR="007071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 закон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одавства.</w:t>
      </w:r>
    </w:p>
    <w:p w:rsidR="009C15BD" w:rsidRPr="00314D41" w:rsidRDefault="00314D41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5. Ненадання власником (співвласником) житлового приміщення/будинку, іншою зареєстрованою у житловому приміщенні/будинку особою при </w:t>
      </w:r>
      <w:r w:rsidR="005A44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зверненні за отриманням довідки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документів за встановленим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 пункта</w:t>
      </w:r>
      <w:r w:rsidR="007937F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ми 2, 3 цього рішення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а також надання недостовірних документів або відомостей є підставою </w:t>
      </w:r>
      <w:r w:rsidR="009F25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відмови у видачі довідки.</w:t>
      </w:r>
    </w:p>
    <w:p w:rsidR="00207EE1" w:rsidRDefault="00C74B31" w:rsidP="00C74B3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6</w:t>
      </w:r>
      <w:r w:rsidR="00207EE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Тимчасово    </w:t>
      </w:r>
      <w:r w:rsidR="007071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  <w:r w:rsidR="00207EE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уповноважити    </w:t>
      </w:r>
      <w:r w:rsidR="007071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  <w:r w:rsidR="00207EE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голів    </w:t>
      </w:r>
      <w:r w:rsidR="007071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  <w:r w:rsidR="00207EE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адміністрацій    </w:t>
      </w:r>
      <w:r w:rsidR="007071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 w:rsidR="00207EE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с-</w:t>
      </w:r>
      <w:r w:rsidR="006F5B3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ща</w:t>
      </w:r>
      <w:proofErr w:type="spellEnd"/>
      <w:r w:rsidR="00207EE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</w:t>
      </w:r>
      <w:r w:rsidR="0070714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207EE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Олександрівка, </w:t>
      </w:r>
    </w:p>
    <w:p w:rsidR="00207EE1" w:rsidRDefault="00207EE1" w:rsidP="00C74B3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с. Малодолинське, с. Бурлача Балка на видачу довідок про склад зареєстрованих</w:t>
      </w:r>
      <w:r w:rsidR="00AE030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(сім</w:t>
      </w:r>
      <w:r w:rsidR="00AE030E" w:rsidRPr="00AE030E">
        <w:rPr>
          <w:rFonts w:ascii="Times New Roman" w:hAnsi="Times New Roman" w:cs="Times New Roman"/>
          <w:sz w:val="24"/>
          <w:szCs w:val="24"/>
          <w:shd w:val="clear" w:color="auto" w:fill="FFFFFF"/>
        </w:rPr>
        <w:t>’</w:t>
      </w:r>
      <w:r w:rsidR="00AE030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ї</w:t>
      </w:r>
      <w:r w:rsidR="00AE030E" w:rsidRPr="00AE030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 житловому приміщенні/будинку осіб, місце проживання яких зареєстровано на території адміністрацій.</w:t>
      </w:r>
    </w:p>
    <w:p w:rsidR="009F2514" w:rsidRPr="007A63B2" w:rsidRDefault="009F2514" w:rsidP="009F251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7. Виконавчі органи Чорноморської міської ради Одеської області та їх структурні підрозділи запитують та отримують </w:t>
      </w:r>
      <w:r w:rsidR="00FF4FD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довідки про склад зареєстрованих (сім</w:t>
      </w:r>
      <w:r w:rsidR="00FF4FDC" w:rsidRPr="002F79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’</w:t>
      </w:r>
      <w:r w:rsidR="00FF4FD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ї) у житловому приміщенні/будинку осіб </w:t>
      </w:r>
      <w:r w:rsidR="005A44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використання у</w:t>
      </w:r>
      <w:r w:rsidR="009F614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роботі </w:t>
      </w:r>
      <w:r w:rsidR="00FF4FD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межах наданих їм законодавством повноважень. </w:t>
      </w:r>
    </w:p>
    <w:p w:rsidR="00207EE1" w:rsidRDefault="00FF4FDC" w:rsidP="00207EE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8</w:t>
      </w:r>
      <w:r w:rsidR="00207EE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Контроль за виконанням даного рішення покласти на заступника міського голови Чумель Н.І.</w:t>
      </w:r>
    </w:p>
    <w:p w:rsidR="00207EE1" w:rsidRDefault="00207EE1" w:rsidP="00207EE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A44BB" w:rsidRDefault="005A44BB" w:rsidP="00207EE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207EE1" w:rsidRDefault="00207EE1" w:rsidP="00207EE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  <w:t xml:space="preserve">                                                             </w:t>
      </w:r>
      <w:r w:rsidR="00FF4FD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</w:t>
      </w:r>
      <w:r w:rsidR="005A44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В.Я. Хмельнюк</w:t>
      </w:r>
    </w:p>
    <w:p w:rsidR="00207EE1" w:rsidRDefault="00207EE1" w:rsidP="00207EE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207EE1" w:rsidRDefault="00207EE1" w:rsidP="00207EE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207EE1" w:rsidRDefault="00207EE1" w:rsidP="00207EE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0B1B82" w:rsidRPr="00207EE1" w:rsidRDefault="000B1B82">
      <w:pPr>
        <w:rPr>
          <w:rFonts w:ascii="Times New Roman" w:hAnsi="Times New Roman" w:cs="Times New Roman"/>
          <w:sz w:val="24"/>
          <w:szCs w:val="24"/>
        </w:rPr>
      </w:pPr>
    </w:p>
    <w:sectPr w:rsidR="000B1B82" w:rsidRPr="00207EE1" w:rsidSect="000B1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EE1"/>
    <w:rsid w:val="000B1B82"/>
    <w:rsid w:val="000D78DA"/>
    <w:rsid w:val="0017330F"/>
    <w:rsid w:val="00207EE1"/>
    <w:rsid w:val="0024190F"/>
    <w:rsid w:val="00242FBA"/>
    <w:rsid w:val="002F7983"/>
    <w:rsid w:val="00314D41"/>
    <w:rsid w:val="0051028F"/>
    <w:rsid w:val="005A44BB"/>
    <w:rsid w:val="005A5F8A"/>
    <w:rsid w:val="005C02D0"/>
    <w:rsid w:val="0062135D"/>
    <w:rsid w:val="0067069B"/>
    <w:rsid w:val="006C6B74"/>
    <w:rsid w:val="006F5B33"/>
    <w:rsid w:val="00707143"/>
    <w:rsid w:val="007628BB"/>
    <w:rsid w:val="007937FD"/>
    <w:rsid w:val="00832BD8"/>
    <w:rsid w:val="0089523C"/>
    <w:rsid w:val="009B7C40"/>
    <w:rsid w:val="009C15BD"/>
    <w:rsid w:val="009F2514"/>
    <w:rsid w:val="009F6146"/>
    <w:rsid w:val="00A14766"/>
    <w:rsid w:val="00A96277"/>
    <w:rsid w:val="00AE030E"/>
    <w:rsid w:val="00B141ED"/>
    <w:rsid w:val="00B66C7B"/>
    <w:rsid w:val="00BB3C7E"/>
    <w:rsid w:val="00C60FD7"/>
    <w:rsid w:val="00C67ACD"/>
    <w:rsid w:val="00C74B31"/>
    <w:rsid w:val="00CC1479"/>
    <w:rsid w:val="00CE2019"/>
    <w:rsid w:val="00DF71AE"/>
    <w:rsid w:val="00F213AF"/>
    <w:rsid w:val="00FA680D"/>
    <w:rsid w:val="00FB3ACC"/>
    <w:rsid w:val="00FF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EE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207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07EE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19</cp:revision>
  <cp:lastPrinted>2016-10-24T08:56:00Z</cp:lastPrinted>
  <dcterms:created xsi:type="dcterms:W3CDTF">2016-10-17T06:28:00Z</dcterms:created>
  <dcterms:modified xsi:type="dcterms:W3CDTF">2016-10-24T08:57:00Z</dcterms:modified>
</cp:coreProperties>
</file>