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val="ru-RU" w:eastAsia="uk-UA"/>
        </w:rPr>
      </w:pPr>
      <w:bookmarkStart w:id="0" w:name="_GoBack"/>
      <w:bookmarkEnd w:id="0"/>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Cs/>
          <w:color w:val="000000"/>
          <w:sz w:val="24"/>
          <w:szCs w:val="24"/>
          <w:bdr w:val="none" w:sz="0" w:space="0" w:color="auto" w:frame="1"/>
          <w:lang w:eastAsia="uk-UA"/>
        </w:rPr>
        <w:t>Додаток</w:t>
      </w:r>
      <w:r w:rsidRPr="00601093">
        <w:rPr>
          <w:rFonts w:ascii="Times New Roman" w:eastAsia="Times New Roman" w:hAnsi="Times New Roman" w:cs="Times New Roman"/>
          <w:bCs/>
          <w:color w:val="000000"/>
          <w:sz w:val="24"/>
          <w:szCs w:val="24"/>
          <w:bdr w:val="none" w:sz="0" w:space="0" w:color="auto" w:frame="1"/>
          <w:lang w:val="ru-RU" w:eastAsia="uk-UA"/>
        </w:rPr>
        <w:t xml:space="preserve"> </w:t>
      </w:r>
      <w:r w:rsidR="006F1871" w:rsidRPr="00601093">
        <w:rPr>
          <w:rFonts w:ascii="Times New Roman" w:eastAsia="Times New Roman" w:hAnsi="Times New Roman" w:cs="Times New Roman"/>
          <w:bCs/>
          <w:color w:val="000000"/>
          <w:sz w:val="24"/>
          <w:szCs w:val="24"/>
          <w:bdr w:val="none" w:sz="0" w:space="0" w:color="auto" w:frame="1"/>
          <w:lang w:val="ru-RU" w:eastAsia="uk-UA"/>
        </w:rPr>
        <w:t>№</w:t>
      </w:r>
      <w:r w:rsidR="00220792" w:rsidRPr="00601093">
        <w:rPr>
          <w:rFonts w:ascii="Times New Roman" w:eastAsia="Times New Roman" w:hAnsi="Times New Roman" w:cs="Times New Roman"/>
          <w:bCs/>
          <w:color w:val="000000"/>
          <w:sz w:val="24"/>
          <w:szCs w:val="24"/>
          <w:bdr w:val="none" w:sz="0" w:space="0" w:color="auto" w:frame="1"/>
          <w:lang w:val="ru-RU" w:eastAsia="uk-UA"/>
        </w:rPr>
        <w:t xml:space="preserve"> </w:t>
      </w:r>
      <w:r w:rsidR="006F1871" w:rsidRPr="00601093">
        <w:rPr>
          <w:rFonts w:ascii="Times New Roman" w:eastAsia="Times New Roman" w:hAnsi="Times New Roman" w:cs="Times New Roman"/>
          <w:bCs/>
          <w:color w:val="000000"/>
          <w:sz w:val="24"/>
          <w:szCs w:val="24"/>
          <w:bdr w:val="none" w:sz="0" w:space="0" w:color="auto" w:frame="1"/>
          <w:lang w:val="ru-RU" w:eastAsia="uk-UA"/>
        </w:rPr>
        <w:t>1</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eastAsia="uk-UA"/>
        </w:rPr>
      </w:pPr>
      <w:r w:rsidRPr="00601093">
        <w:rPr>
          <w:rFonts w:ascii="Times New Roman" w:eastAsia="Times New Roman" w:hAnsi="Times New Roman" w:cs="Times New Roman"/>
          <w:b/>
          <w:bCs/>
          <w:color w:val="000000"/>
          <w:sz w:val="24"/>
          <w:szCs w:val="24"/>
          <w:bdr w:val="none" w:sz="0" w:space="0" w:color="auto" w:frame="1"/>
          <w:lang w:eastAsia="uk-UA"/>
        </w:rPr>
        <w:tab/>
      </w:r>
      <w:r w:rsidRPr="00601093">
        <w:rPr>
          <w:rFonts w:ascii="Times New Roman" w:eastAsia="Times New Roman" w:hAnsi="Times New Roman" w:cs="Times New Roman"/>
          <w:b/>
          <w:bCs/>
          <w:color w:val="000000"/>
          <w:sz w:val="24"/>
          <w:szCs w:val="24"/>
          <w:bdr w:val="none" w:sz="0" w:space="0" w:color="auto" w:frame="1"/>
          <w:lang w:eastAsia="uk-UA"/>
        </w:rPr>
        <w:tab/>
      </w:r>
      <w:r w:rsidRPr="00601093">
        <w:rPr>
          <w:rFonts w:ascii="Times New Roman" w:eastAsia="Times New Roman" w:hAnsi="Times New Roman" w:cs="Times New Roman"/>
          <w:b/>
          <w:bCs/>
          <w:color w:val="000000"/>
          <w:sz w:val="24"/>
          <w:szCs w:val="24"/>
          <w:bdr w:val="none" w:sz="0" w:space="0" w:color="auto" w:frame="1"/>
          <w:lang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
          <w:bCs/>
          <w:color w:val="000000"/>
          <w:sz w:val="24"/>
          <w:szCs w:val="24"/>
          <w:bdr w:val="none" w:sz="0" w:space="0" w:color="auto" w:frame="1"/>
          <w:lang w:val="ru-RU" w:eastAsia="uk-UA"/>
        </w:rPr>
        <w:tab/>
      </w:r>
      <w:r w:rsidRPr="00601093">
        <w:rPr>
          <w:rFonts w:ascii="Times New Roman" w:eastAsia="Times New Roman" w:hAnsi="Times New Roman" w:cs="Times New Roman"/>
          <w:bCs/>
          <w:color w:val="000000"/>
          <w:sz w:val="24"/>
          <w:szCs w:val="24"/>
          <w:bdr w:val="none" w:sz="0" w:space="0" w:color="auto" w:frame="1"/>
          <w:lang w:val="ru-RU" w:eastAsia="uk-UA"/>
        </w:rPr>
        <w:t>до</w:t>
      </w:r>
      <w:r w:rsidRPr="00601093">
        <w:rPr>
          <w:rFonts w:ascii="Times New Roman" w:eastAsia="Times New Roman" w:hAnsi="Times New Roman" w:cs="Times New Roman"/>
          <w:bCs/>
          <w:color w:val="000000"/>
          <w:sz w:val="24"/>
          <w:szCs w:val="24"/>
          <w:bdr w:val="none" w:sz="0" w:space="0" w:color="auto" w:frame="1"/>
          <w:lang w:eastAsia="uk-UA"/>
        </w:rPr>
        <w:t xml:space="preserve"> </w:t>
      </w:r>
      <w:proofErr w:type="gramStart"/>
      <w:r w:rsidRPr="00601093">
        <w:rPr>
          <w:rFonts w:ascii="Times New Roman" w:eastAsia="Times New Roman" w:hAnsi="Times New Roman" w:cs="Times New Roman"/>
          <w:bCs/>
          <w:color w:val="000000"/>
          <w:sz w:val="24"/>
          <w:szCs w:val="24"/>
          <w:bdr w:val="none" w:sz="0" w:space="0" w:color="auto" w:frame="1"/>
          <w:lang w:eastAsia="uk-UA"/>
        </w:rPr>
        <w:t>р</w:t>
      </w:r>
      <w:proofErr w:type="gramEnd"/>
      <w:r w:rsidRPr="00601093">
        <w:rPr>
          <w:rFonts w:ascii="Times New Roman" w:eastAsia="Times New Roman" w:hAnsi="Times New Roman" w:cs="Times New Roman"/>
          <w:bCs/>
          <w:color w:val="000000"/>
          <w:sz w:val="24"/>
          <w:szCs w:val="24"/>
          <w:bdr w:val="none" w:sz="0" w:space="0" w:color="auto" w:frame="1"/>
          <w:lang w:eastAsia="uk-UA"/>
        </w:rPr>
        <w:t>ішення виконавчого комітету</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eastAsia="uk-UA"/>
        </w:rPr>
      </w:pP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t xml:space="preserve">Чорноморської </w:t>
      </w:r>
      <w:r w:rsidR="00220792" w:rsidRPr="00601093">
        <w:rPr>
          <w:rFonts w:ascii="Times New Roman" w:eastAsia="Times New Roman" w:hAnsi="Times New Roman" w:cs="Times New Roman"/>
          <w:bCs/>
          <w:color w:val="000000"/>
          <w:sz w:val="24"/>
          <w:szCs w:val="24"/>
          <w:bdr w:val="none" w:sz="0" w:space="0" w:color="auto" w:frame="1"/>
          <w:lang w:val="ru-RU" w:eastAsia="uk-UA"/>
        </w:rPr>
        <w:t xml:space="preserve">   </w:t>
      </w:r>
      <w:r w:rsidRPr="00601093">
        <w:rPr>
          <w:rFonts w:ascii="Times New Roman" w:eastAsia="Times New Roman" w:hAnsi="Times New Roman" w:cs="Times New Roman"/>
          <w:bCs/>
          <w:color w:val="000000"/>
          <w:sz w:val="24"/>
          <w:szCs w:val="24"/>
          <w:bdr w:val="none" w:sz="0" w:space="0" w:color="auto" w:frame="1"/>
          <w:lang w:eastAsia="uk-UA"/>
        </w:rPr>
        <w:t xml:space="preserve">міської </w:t>
      </w:r>
      <w:r w:rsidR="00220792" w:rsidRPr="00601093">
        <w:rPr>
          <w:rFonts w:ascii="Times New Roman" w:eastAsia="Times New Roman" w:hAnsi="Times New Roman" w:cs="Times New Roman"/>
          <w:bCs/>
          <w:color w:val="000000"/>
          <w:sz w:val="24"/>
          <w:szCs w:val="24"/>
          <w:bdr w:val="none" w:sz="0" w:space="0" w:color="auto" w:frame="1"/>
          <w:lang w:val="ru-RU" w:eastAsia="uk-UA"/>
        </w:rPr>
        <w:t xml:space="preserve">   </w:t>
      </w:r>
      <w:r w:rsidRPr="00601093">
        <w:rPr>
          <w:rFonts w:ascii="Times New Roman" w:eastAsia="Times New Roman" w:hAnsi="Times New Roman" w:cs="Times New Roman"/>
          <w:bCs/>
          <w:color w:val="000000"/>
          <w:sz w:val="24"/>
          <w:szCs w:val="24"/>
          <w:bdr w:val="none" w:sz="0" w:space="0" w:color="auto" w:frame="1"/>
          <w:lang w:eastAsia="uk-UA"/>
        </w:rPr>
        <w:t>ради</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eastAsia="uk-UA"/>
        </w:rPr>
      </w:pP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t xml:space="preserve">Одеської </w:t>
      </w:r>
      <w:r w:rsidR="00220792" w:rsidRPr="00601093">
        <w:rPr>
          <w:rFonts w:ascii="Times New Roman" w:eastAsia="Times New Roman" w:hAnsi="Times New Roman" w:cs="Times New Roman"/>
          <w:bCs/>
          <w:color w:val="000000"/>
          <w:sz w:val="24"/>
          <w:szCs w:val="24"/>
          <w:bdr w:val="none" w:sz="0" w:space="0" w:color="auto" w:frame="1"/>
          <w:lang w:eastAsia="uk-UA"/>
        </w:rPr>
        <w:t xml:space="preserve">        </w:t>
      </w:r>
      <w:r w:rsidRPr="00601093">
        <w:rPr>
          <w:rFonts w:ascii="Times New Roman" w:eastAsia="Times New Roman" w:hAnsi="Times New Roman" w:cs="Times New Roman"/>
          <w:bCs/>
          <w:color w:val="000000"/>
          <w:sz w:val="24"/>
          <w:szCs w:val="24"/>
          <w:bdr w:val="none" w:sz="0" w:space="0" w:color="auto" w:frame="1"/>
          <w:lang w:eastAsia="uk-UA"/>
        </w:rPr>
        <w:t>області</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val="ru-RU" w:eastAsia="uk-UA"/>
        </w:rPr>
      </w:pP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r>
      <w:r w:rsidRPr="00601093">
        <w:rPr>
          <w:rFonts w:ascii="Times New Roman" w:eastAsia="Times New Roman" w:hAnsi="Times New Roman" w:cs="Times New Roman"/>
          <w:bCs/>
          <w:color w:val="000000"/>
          <w:sz w:val="24"/>
          <w:szCs w:val="24"/>
          <w:bdr w:val="none" w:sz="0" w:space="0" w:color="auto" w:frame="1"/>
          <w:lang w:eastAsia="uk-UA"/>
        </w:rPr>
        <w:tab/>
        <w:t xml:space="preserve">від </w:t>
      </w:r>
      <w:r w:rsidR="00220792" w:rsidRPr="00601093">
        <w:rPr>
          <w:rFonts w:ascii="Times New Roman" w:eastAsia="Times New Roman" w:hAnsi="Times New Roman" w:cs="Times New Roman"/>
          <w:bCs/>
          <w:color w:val="000000"/>
          <w:sz w:val="24"/>
          <w:szCs w:val="24"/>
          <w:bdr w:val="none" w:sz="0" w:space="0" w:color="auto" w:frame="1"/>
          <w:lang w:eastAsia="uk-UA"/>
        </w:rPr>
        <w:t>«</w:t>
      </w:r>
      <w:r w:rsidRPr="00601093">
        <w:rPr>
          <w:rFonts w:ascii="Times New Roman" w:eastAsia="Times New Roman" w:hAnsi="Times New Roman" w:cs="Times New Roman"/>
          <w:bCs/>
          <w:color w:val="000000"/>
          <w:sz w:val="24"/>
          <w:szCs w:val="24"/>
          <w:bdr w:val="none" w:sz="0" w:space="0" w:color="auto" w:frame="1"/>
          <w:lang w:eastAsia="uk-UA"/>
        </w:rPr>
        <w:t>_____</w:t>
      </w:r>
      <w:r w:rsidR="00220792" w:rsidRPr="00601093">
        <w:rPr>
          <w:rFonts w:ascii="Times New Roman" w:eastAsia="Times New Roman" w:hAnsi="Times New Roman" w:cs="Times New Roman"/>
          <w:bCs/>
          <w:color w:val="000000"/>
          <w:sz w:val="24"/>
          <w:szCs w:val="24"/>
          <w:bdr w:val="none" w:sz="0" w:space="0" w:color="auto" w:frame="1"/>
          <w:lang w:eastAsia="uk-UA"/>
        </w:rPr>
        <w:t xml:space="preserve">» </w:t>
      </w:r>
      <w:r w:rsidRPr="00601093">
        <w:rPr>
          <w:rFonts w:ascii="Times New Roman" w:eastAsia="Times New Roman" w:hAnsi="Times New Roman" w:cs="Times New Roman"/>
          <w:bCs/>
          <w:color w:val="000000"/>
          <w:sz w:val="24"/>
          <w:szCs w:val="24"/>
          <w:bdr w:val="none" w:sz="0" w:space="0" w:color="auto" w:frame="1"/>
          <w:lang w:eastAsia="uk-UA"/>
        </w:rPr>
        <w:t>________2017 р</w:t>
      </w:r>
      <w:r w:rsidR="00220792" w:rsidRPr="00601093">
        <w:rPr>
          <w:rFonts w:ascii="Times New Roman" w:eastAsia="Times New Roman" w:hAnsi="Times New Roman" w:cs="Times New Roman"/>
          <w:bCs/>
          <w:color w:val="000000"/>
          <w:sz w:val="24"/>
          <w:szCs w:val="24"/>
          <w:bdr w:val="none" w:sz="0" w:space="0" w:color="auto" w:frame="1"/>
          <w:lang w:eastAsia="uk-UA"/>
        </w:rPr>
        <w:t>.</w:t>
      </w:r>
      <w:r w:rsidRPr="00601093">
        <w:rPr>
          <w:rFonts w:ascii="Times New Roman" w:eastAsia="Times New Roman" w:hAnsi="Times New Roman" w:cs="Times New Roman"/>
          <w:bCs/>
          <w:color w:val="000000"/>
          <w:sz w:val="24"/>
          <w:szCs w:val="24"/>
          <w:bdr w:val="none" w:sz="0" w:space="0" w:color="auto" w:frame="1"/>
          <w:lang w:eastAsia="uk-UA"/>
        </w:rPr>
        <w:t xml:space="preserve"> №_</w:t>
      </w:r>
      <w:r w:rsidR="00220792" w:rsidRPr="00601093">
        <w:rPr>
          <w:rFonts w:ascii="Times New Roman" w:eastAsia="Times New Roman" w:hAnsi="Times New Roman" w:cs="Times New Roman"/>
          <w:bCs/>
          <w:color w:val="000000"/>
          <w:sz w:val="24"/>
          <w:szCs w:val="24"/>
          <w:bdr w:val="none" w:sz="0" w:space="0" w:color="auto" w:frame="1"/>
          <w:lang w:eastAsia="uk-UA"/>
        </w:rPr>
        <w:t>__</w:t>
      </w:r>
      <w:r w:rsidRPr="00601093">
        <w:rPr>
          <w:rFonts w:ascii="Times New Roman" w:eastAsia="Times New Roman" w:hAnsi="Times New Roman" w:cs="Times New Roman"/>
          <w:bCs/>
          <w:color w:val="000000"/>
          <w:sz w:val="24"/>
          <w:szCs w:val="24"/>
          <w:bdr w:val="none" w:sz="0" w:space="0" w:color="auto" w:frame="1"/>
          <w:lang w:eastAsia="uk-UA"/>
        </w:rPr>
        <w:t>_</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color w:val="000000"/>
          <w:sz w:val="24"/>
          <w:szCs w:val="24"/>
          <w:bdr w:val="none" w:sz="0" w:space="0" w:color="auto" w:frame="1"/>
          <w:lang w:eastAsia="uk-UA"/>
        </w:rPr>
      </w:pPr>
    </w:p>
    <w:p w:rsidR="008169D7" w:rsidRPr="00601093" w:rsidRDefault="008169D7" w:rsidP="0022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r w:rsidRPr="00601093">
        <w:rPr>
          <w:rFonts w:ascii="Times New Roman" w:eastAsia="Times New Roman" w:hAnsi="Times New Roman" w:cs="Times New Roman"/>
          <w:bCs/>
          <w:color w:val="000000"/>
          <w:sz w:val="24"/>
          <w:szCs w:val="24"/>
          <w:bdr w:val="none" w:sz="0" w:space="0" w:color="auto" w:frame="1"/>
          <w:lang w:eastAsia="uk-UA"/>
        </w:rPr>
        <w:t>Порядок</w:t>
      </w:r>
      <w:r w:rsidRPr="00601093">
        <w:rPr>
          <w:rFonts w:ascii="Times New Roman" w:eastAsia="Times New Roman" w:hAnsi="Times New Roman" w:cs="Times New Roman"/>
          <w:bCs/>
          <w:color w:val="000000"/>
          <w:sz w:val="24"/>
          <w:szCs w:val="24"/>
          <w:bdr w:val="none" w:sz="0" w:space="0" w:color="auto" w:frame="1"/>
          <w:lang w:eastAsia="uk-UA"/>
        </w:rPr>
        <w:br/>
        <w:t xml:space="preserve">                ро</w:t>
      </w:r>
      <w:r w:rsidR="0038051B" w:rsidRPr="00601093">
        <w:rPr>
          <w:rFonts w:ascii="Times New Roman" w:eastAsia="Times New Roman" w:hAnsi="Times New Roman" w:cs="Times New Roman"/>
          <w:bCs/>
          <w:color w:val="000000"/>
          <w:sz w:val="24"/>
          <w:szCs w:val="24"/>
          <w:bdr w:val="none" w:sz="0" w:space="0" w:color="auto" w:frame="1"/>
          <w:lang w:eastAsia="uk-UA"/>
        </w:rPr>
        <w:t>зрахунку обсягів компенсаційних</w:t>
      </w:r>
      <w:r w:rsidRPr="00601093">
        <w:rPr>
          <w:rFonts w:ascii="Times New Roman" w:eastAsia="Times New Roman" w:hAnsi="Times New Roman" w:cs="Times New Roman"/>
          <w:bCs/>
          <w:color w:val="000000"/>
          <w:sz w:val="24"/>
          <w:szCs w:val="24"/>
          <w:bdr w:val="none" w:sz="0" w:space="0" w:color="auto" w:frame="1"/>
          <w:lang w:eastAsia="uk-UA"/>
        </w:rPr>
        <w:t xml:space="preserve"> </w:t>
      </w:r>
      <w:r w:rsidR="0038051B" w:rsidRPr="00601093">
        <w:rPr>
          <w:rFonts w:ascii="Times New Roman" w:eastAsia="Times New Roman" w:hAnsi="Times New Roman" w:cs="Times New Roman"/>
          <w:bCs/>
          <w:color w:val="000000"/>
          <w:sz w:val="24"/>
          <w:szCs w:val="24"/>
          <w:bdr w:val="none" w:sz="0" w:space="0" w:color="auto" w:frame="1"/>
          <w:lang w:eastAsia="uk-UA"/>
        </w:rPr>
        <w:t xml:space="preserve"> </w:t>
      </w:r>
      <w:r w:rsidRPr="00601093">
        <w:rPr>
          <w:rFonts w:ascii="Times New Roman" w:eastAsia="Times New Roman" w:hAnsi="Times New Roman" w:cs="Times New Roman"/>
          <w:bCs/>
          <w:color w:val="000000"/>
          <w:sz w:val="24"/>
          <w:szCs w:val="24"/>
          <w:bdr w:val="none" w:sz="0" w:space="0" w:color="auto" w:frame="1"/>
          <w:lang w:eastAsia="uk-UA"/>
        </w:rPr>
        <w:t>виплат за пільгові перевезення</w:t>
      </w:r>
    </w:p>
    <w:p w:rsidR="008169D7" w:rsidRPr="00601093" w:rsidRDefault="008169D7" w:rsidP="0022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bCs/>
          <w:color w:val="000000"/>
          <w:sz w:val="24"/>
          <w:szCs w:val="24"/>
          <w:bdr w:val="none" w:sz="0" w:space="0" w:color="auto" w:frame="1"/>
          <w:lang w:eastAsia="uk-UA"/>
        </w:rPr>
        <w:t xml:space="preserve">залізничним транспортом окремих категорій громадян </w:t>
      </w:r>
      <w:r w:rsidRPr="00601093">
        <w:rPr>
          <w:rFonts w:ascii="Times New Roman" w:eastAsia="Times New Roman" w:hAnsi="Times New Roman" w:cs="Times New Roman"/>
          <w:bCs/>
          <w:color w:val="000000"/>
          <w:sz w:val="24"/>
          <w:szCs w:val="24"/>
          <w:bdr w:val="none" w:sz="0" w:space="0" w:color="auto" w:frame="1"/>
          <w:lang w:eastAsia="uk-UA"/>
        </w:rPr>
        <w:br/>
        <w:t xml:space="preserve"> </w:t>
      </w:r>
      <w:r w:rsidRPr="00601093">
        <w:rPr>
          <w:rFonts w:ascii="Times New Roman" w:eastAsia="Times New Roman" w:hAnsi="Times New Roman" w:cs="Times New Roman"/>
          <w:bCs/>
          <w:color w:val="000000"/>
          <w:sz w:val="24"/>
          <w:szCs w:val="24"/>
          <w:bdr w:val="none" w:sz="0" w:space="0" w:color="auto" w:frame="1"/>
          <w:lang w:eastAsia="uk-UA"/>
        </w:rPr>
        <w:br/>
      </w:r>
    </w:p>
    <w:p w:rsidR="00601093" w:rsidRPr="002F738C" w:rsidRDefault="008169D7" w:rsidP="00601093">
      <w:pPr>
        <w:shd w:val="clear" w:color="auto" w:fill="FFFFFF"/>
        <w:spacing w:line="240" w:lineRule="auto"/>
        <w:ind w:right="10"/>
        <w:jc w:val="both"/>
        <w:rPr>
          <w:rFonts w:ascii="Times New Roman" w:hAnsi="Times New Roman" w:cs="Times New Roman"/>
          <w:sz w:val="24"/>
          <w:szCs w:val="24"/>
        </w:rPr>
      </w:pPr>
      <w:bookmarkStart w:id="1" w:name="o10"/>
      <w:bookmarkEnd w:id="1"/>
      <w:r w:rsidRPr="00601093">
        <w:rPr>
          <w:rFonts w:ascii="Times New Roman" w:hAnsi="Times New Roman" w:cs="Times New Roman"/>
          <w:sz w:val="24"/>
          <w:szCs w:val="24"/>
        </w:rPr>
        <w:t xml:space="preserve">    </w:t>
      </w:r>
      <w:r w:rsidR="00B05936" w:rsidRPr="00601093">
        <w:rPr>
          <w:rFonts w:ascii="Times New Roman" w:hAnsi="Times New Roman" w:cs="Times New Roman"/>
          <w:sz w:val="24"/>
          <w:szCs w:val="24"/>
        </w:rPr>
        <w:tab/>
      </w:r>
      <w:r w:rsidRPr="00601093">
        <w:rPr>
          <w:rFonts w:ascii="Times New Roman" w:hAnsi="Times New Roman" w:cs="Times New Roman"/>
          <w:sz w:val="24"/>
          <w:szCs w:val="24"/>
        </w:rPr>
        <w:t xml:space="preserve">1. Цей   Порядок   визначає   механізм   розрахунку   обсягів компенсаційних  виплат  залізницям за пільгові перевезення окремих категорій  громадян,  яким   таке   право   надано законом, що здійснюються за рахунок коштів </w:t>
      </w:r>
      <w:r w:rsidR="006F1871" w:rsidRPr="00601093">
        <w:rPr>
          <w:rFonts w:ascii="Times New Roman" w:hAnsi="Times New Roman" w:cs="Times New Roman"/>
          <w:sz w:val="24"/>
          <w:szCs w:val="24"/>
        </w:rPr>
        <w:t>міського</w:t>
      </w:r>
      <w:r w:rsidRPr="00601093">
        <w:rPr>
          <w:rFonts w:ascii="Times New Roman" w:hAnsi="Times New Roman" w:cs="Times New Roman"/>
          <w:sz w:val="24"/>
          <w:szCs w:val="24"/>
        </w:rPr>
        <w:t xml:space="preserve"> бюджет</w:t>
      </w:r>
      <w:r w:rsidR="006F1871" w:rsidRPr="00601093">
        <w:rPr>
          <w:rFonts w:ascii="Times New Roman" w:hAnsi="Times New Roman" w:cs="Times New Roman"/>
          <w:sz w:val="24"/>
          <w:szCs w:val="24"/>
        </w:rPr>
        <w:t>у.</w:t>
      </w:r>
      <w:r w:rsidRPr="00601093">
        <w:rPr>
          <w:rFonts w:ascii="Times New Roman" w:hAnsi="Times New Roman" w:cs="Times New Roman"/>
          <w:sz w:val="24"/>
          <w:szCs w:val="24"/>
        </w:rPr>
        <w:t xml:space="preserve"> </w:t>
      </w:r>
      <w:r w:rsidRPr="00601093">
        <w:rPr>
          <w:rFonts w:ascii="Times New Roman" w:hAnsi="Times New Roman" w:cs="Times New Roman"/>
          <w:sz w:val="24"/>
          <w:szCs w:val="24"/>
        </w:rPr>
        <w:br/>
      </w:r>
      <w:bookmarkStart w:id="2" w:name="o11"/>
      <w:bookmarkEnd w:id="2"/>
    </w:p>
    <w:p w:rsidR="008169D7" w:rsidRPr="00601093" w:rsidRDefault="008169D7" w:rsidP="00601093">
      <w:pPr>
        <w:shd w:val="clear" w:color="auto" w:fill="FFFFFF"/>
        <w:spacing w:line="240" w:lineRule="auto"/>
        <w:ind w:right="10" w:firstLine="709"/>
        <w:jc w:val="both"/>
        <w:rPr>
          <w:rFonts w:ascii="Times New Roman" w:eastAsia="Times New Roman" w:hAnsi="Times New Roman" w:cs="Times New Roman"/>
          <w:color w:val="000000"/>
          <w:sz w:val="24"/>
          <w:szCs w:val="24"/>
          <w:lang w:eastAsia="uk-UA"/>
        </w:rPr>
      </w:pPr>
      <w:r w:rsidRPr="00601093">
        <w:rPr>
          <w:rFonts w:ascii="Times New Roman" w:hAnsi="Times New Roman" w:cs="Times New Roman"/>
          <w:sz w:val="24"/>
          <w:szCs w:val="24"/>
        </w:rPr>
        <w:t xml:space="preserve">2. </w:t>
      </w:r>
      <w:r w:rsidR="00B05936" w:rsidRPr="00601093">
        <w:rPr>
          <w:rFonts w:ascii="Times New Roman" w:hAnsi="Times New Roman" w:cs="Times New Roman"/>
          <w:sz w:val="24"/>
          <w:szCs w:val="24"/>
        </w:rPr>
        <w:t>До пільгових перевезень залізничним транспортом (далі – пільгові перевезення)належать безоплатні перевезення або перевезення окремих категорій громадян із знижкою, встановленою законодавством.</w:t>
      </w:r>
    </w:p>
    <w:p w:rsidR="008169D7" w:rsidRPr="00601093" w:rsidRDefault="00B05936"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3" w:name="o12"/>
      <w:bookmarkEnd w:id="3"/>
      <w:r w:rsidRPr="00601093">
        <w:rPr>
          <w:rFonts w:ascii="Times New Roman" w:eastAsia="Times New Roman" w:hAnsi="Times New Roman" w:cs="Times New Roman"/>
          <w:color w:val="000000"/>
          <w:sz w:val="24"/>
          <w:szCs w:val="24"/>
          <w:lang w:eastAsia="uk-UA"/>
        </w:rPr>
        <w:tab/>
      </w:r>
      <w:r w:rsidR="008169D7" w:rsidRPr="00601093">
        <w:rPr>
          <w:rFonts w:ascii="Times New Roman" w:eastAsia="Times New Roman" w:hAnsi="Times New Roman" w:cs="Times New Roman"/>
          <w:color w:val="000000"/>
          <w:sz w:val="24"/>
          <w:szCs w:val="24"/>
          <w:lang w:eastAsia="uk-UA"/>
        </w:rPr>
        <w:t xml:space="preserve">3. Облік   пільгових   перевезень    та    визначення    суми  недоотриманих  коштів від таких перевезень проводиться залізницями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безоплатні або пільгові  проїзні документи (квитки). </w:t>
      </w:r>
      <w:r w:rsidR="008169D7" w:rsidRPr="00601093">
        <w:rPr>
          <w:rFonts w:ascii="Times New Roman" w:eastAsia="Times New Roman" w:hAnsi="Times New Roman" w:cs="Times New Roman"/>
          <w:color w:val="000000"/>
          <w:sz w:val="24"/>
          <w:szCs w:val="24"/>
          <w:lang w:eastAsia="uk-UA"/>
        </w:rPr>
        <w:br/>
      </w:r>
    </w:p>
    <w:p w:rsidR="008169D7"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4" w:name="o13"/>
      <w:bookmarkEnd w:id="4"/>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 xml:space="preserve">4. Сума  недоотриманих коштів обчислюється в автоматизованому режимі під  час  оформлення  кожного  безоплатного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категорії поїзда та вагона, </w:t>
      </w:r>
      <w:r w:rsidRPr="00601093">
        <w:rPr>
          <w:rFonts w:ascii="Times New Roman" w:eastAsia="Times New Roman" w:hAnsi="Times New Roman" w:cs="Times New Roman"/>
          <w:color w:val="000000"/>
          <w:sz w:val="24"/>
          <w:szCs w:val="24"/>
          <w:lang w:eastAsia="uk-UA"/>
        </w:rPr>
        <w:br/>
        <w:t xml:space="preserve">і вартістю проїзду, що сплачує пасажир відповідно до наданих пільг. </w:t>
      </w:r>
      <w:r w:rsidRPr="00601093">
        <w:rPr>
          <w:rFonts w:ascii="Times New Roman" w:eastAsia="Times New Roman" w:hAnsi="Times New Roman" w:cs="Times New Roman"/>
          <w:color w:val="000000"/>
          <w:sz w:val="24"/>
          <w:szCs w:val="24"/>
          <w:lang w:eastAsia="uk-UA"/>
        </w:rPr>
        <w:br/>
      </w:r>
    </w:p>
    <w:p w:rsidR="00B05936"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5" w:name="o14"/>
      <w:bookmarkEnd w:id="5"/>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 xml:space="preserve"> </w:t>
      </w:r>
      <w:bookmarkStart w:id="6" w:name="o15"/>
      <w:bookmarkEnd w:id="6"/>
      <w:r w:rsidRPr="00601093">
        <w:rPr>
          <w:rFonts w:ascii="Times New Roman" w:eastAsia="Times New Roman" w:hAnsi="Times New Roman" w:cs="Times New Roman"/>
          <w:color w:val="000000"/>
          <w:sz w:val="24"/>
          <w:szCs w:val="24"/>
          <w:lang w:eastAsia="uk-UA"/>
        </w:rPr>
        <w:t>5. У  разі оформлення проїзду за межі України пасажира,  який має право  на  безоплатний  проїзд  чи  проїзд  із  знижкою,  сума недоотриманих  коштів  обчислюється тільки</w:t>
      </w:r>
      <w:bookmarkStart w:id="7" w:name="o16"/>
      <w:bookmarkEnd w:id="7"/>
      <w:r w:rsidR="00B05936" w:rsidRPr="00601093">
        <w:rPr>
          <w:rFonts w:ascii="Times New Roman" w:eastAsia="Times New Roman" w:hAnsi="Times New Roman" w:cs="Times New Roman"/>
          <w:color w:val="000000"/>
          <w:sz w:val="24"/>
          <w:szCs w:val="24"/>
          <w:lang w:eastAsia="uk-UA"/>
        </w:rPr>
        <w:t xml:space="preserve"> за проїзд територією України.</w:t>
      </w:r>
    </w:p>
    <w:p w:rsidR="00B05936" w:rsidRPr="00601093" w:rsidRDefault="00B05936"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B05936"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008B3D0E" w:rsidRPr="00601093">
        <w:rPr>
          <w:rFonts w:ascii="Times New Roman" w:eastAsia="Times New Roman" w:hAnsi="Times New Roman" w:cs="Times New Roman"/>
          <w:color w:val="000000"/>
          <w:sz w:val="24"/>
          <w:szCs w:val="24"/>
          <w:lang w:eastAsia="uk-UA"/>
        </w:rPr>
        <w:t>6</w:t>
      </w:r>
      <w:r w:rsidRPr="00601093">
        <w:rPr>
          <w:rFonts w:ascii="Times New Roman" w:eastAsia="Times New Roman" w:hAnsi="Times New Roman" w:cs="Times New Roman"/>
          <w:color w:val="000000"/>
          <w:sz w:val="24"/>
          <w:szCs w:val="24"/>
          <w:lang w:eastAsia="uk-UA"/>
        </w:rPr>
        <w:t>. Сума  недоотриманих   коштів   включається   до   місячної станційної  звітності  області,  на  території  якої був придбаний пільговий  проїзний  документ  (квиток),   незалежно</w:t>
      </w:r>
      <w:bookmarkStart w:id="8" w:name="o17"/>
      <w:bookmarkEnd w:id="8"/>
      <w:r w:rsidR="00B05936" w:rsidRPr="00601093">
        <w:rPr>
          <w:rFonts w:ascii="Times New Roman" w:eastAsia="Times New Roman" w:hAnsi="Times New Roman" w:cs="Times New Roman"/>
          <w:color w:val="000000"/>
          <w:sz w:val="24"/>
          <w:szCs w:val="24"/>
          <w:lang w:eastAsia="uk-UA"/>
        </w:rPr>
        <w:t xml:space="preserve"> від місця проживання (навчання) пасажира.</w:t>
      </w:r>
    </w:p>
    <w:p w:rsidR="00B05936" w:rsidRPr="00601093" w:rsidRDefault="00B05936"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8169D7"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008B3D0E" w:rsidRPr="00601093">
        <w:rPr>
          <w:rFonts w:ascii="Times New Roman" w:eastAsia="Times New Roman" w:hAnsi="Times New Roman" w:cs="Times New Roman"/>
          <w:color w:val="000000"/>
          <w:sz w:val="24"/>
          <w:szCs w:val="24"/>
          <w:lang w:eastAsia="uk-UA"/>
        </w:rPr>
        <w:t>7</w:t>
      </w:r>
      <w:r w:rsidRPr="00601093">
        <w:rPr>
          <w:rFonts w:ascii="Times New Roman" w:eastAsia="Times New Roman" w:hAnsi="Times New Roman" w:cs="Times New Roman"/>
          <w:color w:val="000000"/>
          <w:sz w:val="24"/>
          <w:szCs w:val="24"/>
          <w:lang w:eastAsia="uk-UA"/>
        </w:rPr>
        <w:t xml:space="preserve">. У  разі  оформлення  безоплатного  чи пільгового проїзду у вагоні,  категорія  якого  вища,  ніж  та,  на  яку  надано  право безоплатного або пільгового проїзду,  до суми недоотриманих коштів включається вартість проїзду згідно з наданим правом на пільги. </w:t>
      </w:r>
      <w:r w:rsidRPr="00601093">
        <w:rPr>
          <w:rFonts w:ascii="Times New Roman" w:eastAsia="Times New Roman" w:hAnsi="Times New Roman" w:cs="Times New Roman"/>
          <w:color w:val="000000"/>
          <w:sz w:val="24"/>
          <w:szCs w:val="24"/>
          <w:lang w:eastAsia="uk-UA"/>
        </w:rPr>
        <w:br/>
      </w:r>
    </w:p>
    <w:p w:rsidR="008169D7"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9" w:name="o18"/>
      <w:bookmarkEnd w:id="9"/>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 xml:space="preserve"> </w:t>
      </w:r>
      <w:r w:rsidR="008B3D0E" w:rsidRPr="00601093">
        <w:rPr>
          <w:rFonts w:ascii="Times New Roman" w:eastAsia="Times New Roman" w:hAnsi="Times New Roman" w:cs="Times New Roman"/>
          <w:color w:val="000000"/>
          <w:sz w:val="24"/>
          <w:szCs w:val="24"/>
          <w:lang w:eastAsia="uk-UA"/>
        </w:rPr>
        <w:t>8</w:t>
      </w:r>
      <w:r w:rsidRPr="00601093">
        <w:rPr>
          <w:rFonts w:ascii="Times New Roman" w:eastAsia="Times New Roman" w:hAnsi="Times New Roman" w:cs="Times New Roman"/>
          <w:color w:val="000000"/>
          <w:sz w:val="24"/>
          <w:szCs w:val="24"/>
          <w:lang w:eastAsia="uk-UA"/>
        </w:rPr>
        <w:t>. На  підставі  місячної  станційної   звітності   залізниц</w:t>
      </w:r>
      <w:r w:rsidR="008B3D0E" w:rsidRPr="00601093">
        <w:rPr>
          <w:rFonts w:ascii="Times New Roman" w:eastAsia="Times New Roman" w:hAnsi="Times New Roman" w:cs="Times New Roman"/>
          <w:color w:val="000000"/>
          <w:sz w:val="24"/>
          <w:szCs w:val="24"/>
          <w:lang w:eastAsia="uk-UA"/>
        </w:rPr>
        <w:t>я</w:t>
      </w:r>
      <w:r w:rsidRPr="00601093">
        <w:rPr>
          <w:rFonts w:ascii="Times New Roman" w:eastAsia="Times New Roman" w:hAnsi="Times New Roman" w:cs="Times New Roman"/>
          <w:color w:val="000000"/>
          <w:sz w:val="24"/>
          <w:szCs w:val="24"/>
          <w:lang w:eastAsia="uk-UA"/>
        </w:rPr>
        <w:t xml:space="preserve"> </w:t>
      </w:r>
      <w:r w:rsidR="008B3D0E" w:rsidRPr="00601093">
        <w:rPr>
          <w:rFonts w:ascii="Times New Roman" w:eastAsia="Times New Roman" w:hAnsi="Times New Roman" w:cs="Times New Roman"/>
          <w:color w:val="000000"/>
          <w:sz w:val="24"/>
          <w:szCs w:val="24"/>
          <w:lang w:eastAsia="uk-UA"/>
        </w:rPr>
        <w:t>складає</w:t>
      </w:r>
      <w:r w:rsidRPr="00601093">
        <w:rPr>
          <w:rFonts w:ascii="Times New Roman" w:eastAsia="Times New Roman" w:hAnsi="Times New Roman" w:cs="Times New Roman"/>
          <w:color w:val="000000"/>
          <w:sz w:val="24"/>
          <w:szCs w:val="24"/>
          <w:lang w:eastAsia="uk-UA"/>
        </w:rPr>
        <w:t xml:space="preserve">  облікову  форму  про  недоотримані кошти за перевезення залізничним транспортом окремих  категорій  громадян,  витрати  на перевезення   яких   відшкодовуються  з  </w:t>
      </w:r>
      <w:r w:rsidR="006F1871" w:rsidRPr="00601093">
        <w:rPr>
          <w:rFonts w:ascii="Times New Roman" w:eastAsia="Times New Roman" w:hAnsi="Times New Roman" w:cs="Times New Roman"/>
          <w:color w:val="000000"/>
          <w:sz w:val="24"/>
          <w:szCs w:val="24"/>
          <w:lang w:eastAsia="uk-UA"/>
        </w:rPr>
        <w:t>міського</w:t>
      </w:r>
      <w:r w:rsidR="008B3D0E" w:rsidRPr="00601093">
        <w:rPr>
          <w:rFonts w:ascii="Times New Roman" w:eastAsia="Times New Roman" w:hAnsi="Times New Roman" w:cs="Times New Roman"/>
          <w:color w:val="000000"/>
          <w:sz w:val="24"/>
          <w:szCs w:val="24"/>
          <w:lang w:eastAsia="uk-UA"/>
        </w:rPr>
        <w:t xml:space="preserve"> </w:t>
      </w:r>
      <w:r w:rsidRPr="00601093">
        <w:rPr>
          <w:rFonts w:ascii="Times New Roman" w:eastAsia="Times New Roman" w:hAnsi="Times New Roman" w:cs="Times New Roman"/>
          <w:color w:val="000000"/>
          <w:sz w:val="24"/>
          <w:szCs w:val="24"/>
          <w:lang w:eastAsia="uk-UA"/>
        </w:rPr>
        <w:t>бюджет</w:t>
      </w:r>
      <w:r w:rsidR="008B3D0E" w:rsidRPr="00601093">
        <w:rPr>
          <w:rFonts w:ascii="Times New Roman" w:eastAsia="Times New Roman" w:hAnsi="Times New Roman" w:cs="Times New Roman"/>
          <w:color w:val="000000"/>
          <w:sz w:val="24"/>
          <w:szCs w:val="24"/>
          <w:lang w:eastAsia="uk-UA"/>
        </w:rPr>
        <w:t>у</w:t>
      </w:r>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згідно з додатком.</w:t>
      </w:r>
    </w:p>
    <w:p w:rsidR="00B05936" w:rsidRPr="00601093" w:rsidRDefault="00B05936"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p>
    <w:p w:rsidR="008169D7" w:rsidRPr="00601093" w:rsidRDefault="008169D7" w:rsidP="0022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0" w:name="o19"/>
      <w:bookmarkEnd w:id="10"/>
      <w:r w:rsidRPr="00601093">
        <w:rPr>
          <w:rFonts w:ascii="Times New Roman" w:eastAsia="Times New Roman" w:hAnsi="Times New Roman" w:cs="Times New Roman"/>
          <w:color w:val="000000"/>
          <w:sz w:val="24"/>
          <w:szCs w:val="24"/>
          <w:lang w:eastAsia="uk-UA"/>
        </w:rPr>
        <w:t xml:space="preserve">     </w:t>
      </w:r>
      <w:bookmarkStart w:id="11" w:name="o20"/>
      <w:bookmarkEnd w:id="11"/>
      <w:r w:rsidR="0038051B" w:rsidRPr="00601093">
        <w:rPr>
          <w:rFonts w:ascii="Times New Roman" w:eastAsia="Times New Roman" w:hAnsi="Times New Roman" w:cs="Times New Roman"/>
          <w:color w:val="000000"/>
          <w:sz w:val="24"/>
          <w:szCs w:val="24"/>
          <w:lang w:eastAsia="uk-UA"/>
        </w:rPr>
        <w:t>9</w:t>
      </w:r>
      <w:r w:rsidRPr="00601093">
        <w:rPr>
          <w:rFonts w:ascii="Times New Roman" w:eastAsia="Times New Roman" w:hAnsi="Times New Roman" w:cs="Times New Roman"/>
          <w:color w:val="000000"/>
          <w:sz w:val="24"/>
          <w:szCs w:val="24"/>
          <w:lang w:eastAsia="uk-UA"/>
        </w:rPr>
        <w:t>. Залізниц</w:t>
      </w:r>
      <w:r w:rsidR="008B3D0E" w:rsidRPr="00601093">
        <w:rPr>
          <w:rFonts w:ascii="Times New Roman" w:eastAsia="Times New Roman" w:hAnsi="Times New Roman" w:cs="Times New Roman"/>
          <w:color w:val="000000"/>
          <w:sz w:val="24"/>
          <w:szCs w:val="24"/>
          <w:lang w:eastAsia="uk-UA"/>
        </w:rPr>
        <w:t>я</w:t>
      </w:r>
      <w:r w:rsidRPr="00601093">
        <w:rPr>
          <w:rFonts w:ascii="Times New Roman" w:eastAsia="Times New Roman" w:hAnsi="Times New Roman" w:cs="Times New Roman"/>
          <w:color w:val="000000"/>
          <w:sz w:val="24"/>
          <w:szCs w:val="24"/>
          <w:lang w:eastAsia="uk-UA"/>
        </w:rPr>
        <w:t xml:space="preserve"> не  пізні</w:t>
      </w:r>
      <w:r w:rsidR="008B3D0E" w:rsidRPr="00601093">
        <w:rPr>
          <w:rFonts w:ascii="Times New Roman" w:eastAsia="Times New Roman" w:hAnsi="Times New Roman" w:cs="Times New Roman"/>
          <w:color w:val="000000"/>
          <w:sz w:val="24"/>
          <w:szCs w:val="24"/>
          <w:lang w:eastAsia="uk-UA"/>
        </w:rPr>
        <w:t>ше  ніж  1</w:t>
      </w:r>
      <w:r w:rsidRPr="00601093">
        <w:rPr>
          <w:rFonts w:ascii="Times New Roman" w:eastAsia="Times New Roman" w:hAnsi="Times New Roman" w:cs="Times New Roman"/>
          <w:color w:val="000000"/>
          <w:sz w:val="24"/>
          <w:szCs w:val="24"/>
          <w:lang w:eastAsia="uk-UA"/>
        </w:rPr>
        <w:t xml:space="preserve">5  числа  місяця  наступного </w:t>
      </w:r>
      <w:r w:rsidR="008B3D0E" w:rsidRPr="00601093">
        <w:rPr>
          <w:rFonts w:ascii="Times New Roman" w:eastAsia="Times New Roman" w:hAnsi="Times New Roman" w:cs="Times New Roman"/>
          <w:color w:val="000000"/>
          <w:sz w:val="24"/>
          <w:szCs w:val="24"/>
          <w:lang w:eastAsia="uk-UA"/>
        </w:rPr>
        <w:t>звітного періоду подає</w:t>
      </w:r>
      <w:r w:rsidRPr="00601093">
        <w:rPr>
          <w:rFonts w:ascii="Times New Roman" w:eastAsia="Times New Roman" w:hAnsi="Times New Roman" w:cs="Times New Roman"/>
          <w:color w:val="000000"/>
          <w:sz w:val="24"/>
          <w:szCs w:val="24"/>
          <w:lang w:eastAsia="uk-UA"/>
        </w:rPr>
        <w:t xml:space="preserve"> </w:t>
      </w:r>
      <w:r w:rsidR="008B3D0E" w:rsidRPr="00601093">
        <w:rPr>
          <w:rFonts w:ascii="Times New Roman" w:eastAsia="Times New Roman" w:hAnsi="Times New Roman" w:cs="Times New Roman"/>
          <w:color w:val="000000"/>
          <w:sz w:val="24"/>
          <w:szCs w:val="24"/>
          <w:lang w:eastAsia="uk-UA"/>
        </w:rPr>
        <w:t>управлінню соціальної політики Чорноморської міської ради Одеської області</w:t>
      </w:r>
      <w:r w:rsidR="0038051B" w:rsidRPr="00601093">
        <w:rPr>
          <w:rFonts w:ascii="Times New Roman" w:eastAsia="Times New Roman" w:hAnsi="Times New Roman" w:cs="Times New Roman"/>
          <w:color w:val="000000"/>
          <w:sz w:val="24"/>
          <w:szCs w:val="24"/>
          <w:lang w:eastAsia="uk-UA"/>
        </w:rPr>
        <w:t xml:space="preserve"> </w:t>
      </w:r>
      <w:r w:rsidRPr="00601093">
        <w:rPr>
          <w:rFonts w:ascii="Times New Roman" w:eastAsia="Times New Roman" w:hAnsi="Times New Roman" w:cs="Times New Roman"/>
          <w:color w:val="000000"/>
          <w:sz w:val="24"/>
          <w:szCs w:val="24"/>
          <w:lang w:eastAsia="uk-UA"/>
        </w:rPr>
        <w:t>рахунок на сум</w:t>
      </w:r>
      <w:r w:rsidR="00E84B6C" w:rsidRPr="00601093">
        <w:rPr>
          <w:rFonts w:ascii="Times New Roman" w:eastAsia="Times New Roman" w:hAnsi="Times New Roman" w:cs="Times New Roman"/>
          <w:color w:val="000000"/>
          <w:sz w:val="24"/>
          <w:szCs w:val="24"/>
          <w:lang w:eastAsia="uk-UA"/>
        </w:rPr>
        <w:t xml:space="preserve">у, яка підлягає компенсації, </w:t>
      </w:r>
      <w:r w:rsidRPr="00601093">
        <w:rPr>
          <w:rFonts w:ascii="Times New Roman" w:eastAsia="Times New Roman" w:hAnsi="Times New Roman" w:cs="Times New Roman"/>
          <w:color w:val="000000"/>
          <w:sz w:val="24"/>
          <w:szCs w:val="24"/>
          <w:lang w:eastAsia="uk-UA"/>
        </w:rPr>
        <w:t>облікові форми</w:t>
      </w:r>
      <w:r w:rsidR="00E84B6C" w:rsidRPr="00601093">
        <w:rPr>
          <w:rFonts w:ascii="Times New Roman" w:eastAsia="Times New Roman" w:hAnsi="Times New Roman" w:cs="Times New Roman"/>
          <w:color w:val="000000"/>
          <w:sz w:val="24"/>
          <w:szCs w:val="24"/>
          <w:lang w:eastAsia="uk-UA"/>
        </w:rPr>
        <w:t xml:space="preserve"> та акти звіряння за формою </w:t>
      </w:r>
      <w:r w:rsidR="00220792" w:rsidRPr="00601093">
        <w:rPr>
          <w:rFonts w:ascii="Times New Roman" w:eastAsia="Times New Roman" w:hAnsi="Times New Roman" w:cs="Times New Roman"/>
          <w:color w:val="000000"/>
          <w:sz w:val="24"/>
          <w:szCs w:val="24"/>
          <w:lang w:eastAsia="uk-UA"/>
        </w:rPr>
        <w:t>“</w:t>
      </w:r>
      <w:r w:rsidR="00E84B6C" w:rsidRPr="00601093">
        <w:rPr>
          <w:rFonts w:ascii="Times New Roman" w:eastAsia="Times New Roman" w:hAnsi="Times New Roman" w:cs="Times New Roman"/>
          <w:color w:val="000000"/>
          <w:sz w:val="24"/>
          <w:szCs w:val="24"/>
          <w:lang w:eastAsia="uk-UA"/>
        </w:rPr>
        <w:t>3-пільга</w:t>
      </w:r>
      <w:r w:rsidR="00220792" w:rsidRPr="00601093">
        <w:rPr>
          <w:rFonts w:ascii="Times New Roman" w:eastAsia="Times New Roman" w:hAnsi="Times New Roman" w:cs="Times New Roman"/>
          <w:color w:val="000000"/>
          <w:sz w:val="24"/>
          <w:szCs w:val="24"/>
          <w:lang w:eastAsia="uk-UA"/>
        </w:rPr>
        <w:t>”</w:t>
      </w:r>
      <w:r w:rsidRPr="00601093">
        <w:rPr>
          <w:rFonts w:ascii="Times New Roman" w:eastAsia="Times New Roman" w:hAnsi="Times New Roman" w:cs="Times New Roman"/>
          <w:color w:val="000000"/>
          <w:sz w:val="24"/>
          <w:szCs w:val="24"/>
          <w:lang w:eastAsia="uk-UA"/>
        </w:rPr>
        <w:t xml:space="preserve">. </w:t>
      </w:r>
      <w:r w:rsidRPr="00601093">
        <w:rPr>
          <w:rFonts w:ascii="Times New Roman" w:eastAsia="Times New Roman" w:hAnsi="Times New Roman" w:cs="Times New Roman"/>
          <w:color w:val="000000"/>
          <w:sz w:val="24"/>
          <w:szCs w:val="24"/>
          <w:lang w:eastAsia="uk-UA"/>
        </w:rPr>
        <w:br/>
      </w:r>
    </w:p>
    <w:p w:rsidR="00E84B6C" w:rsidRPr="00601093" w:rsidRDefault="008169D7" w:rsidP="00B05936">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2" w:name="o21"/>
      <w:bookmarkEnd w:id="12"/>
      <w:r w:rsidRPr="00601093">
        <w:rPr>
          <w:rFonts w:ascii="Times New Roman" w:eastAsia="Times New Roman" w:hAnsi="Times New Roman" w:cs="Times New Roman"/>
          <w:color w:val="000000"/>
          <w:sz w:val="24"/>
          <w:szCs w:val="24"/>
          <w:lang w:eastAsia="uk-UA"/>
        </w:rPr>
        <w:lastRenderedPageBreak/>
        <w:t xml:space="preserve">    </w:t>
      </w:r>
      <w:r w:rsidR="00B05936"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 xml:space="preserve"> 1</w:t>
      </w:r>
      <w:r w:rsidR="0038051B" w:rsidRPr="00601093">
        <w:rPr>
          <w:rFonts w:ascii="Times New Roman" w:eastAsia="Times New Roman" w:hAnsi="Times New Roman" w:cs="Times New Roman"/>
          <w:color w:val="000000"/>
          <w:sz w:val="24"/>
          <w:szCs w:val="24"/>
          <w:lang w:eastAsia="uk-UA"/>
        </w:rPr>
        <w:t>0</w:t>
      </w:r>
      <w:r w:rsidRPr="00601093">
        <w:rPr>
          <w:rFonts w:ascii="Times New Roman" w:eastAsia="Times New Roman" w:hAnsi="Times New Roman" w:cs="Times New Roman"/>
          <w:color w:val="000000"/>
          <w:sz w:val="24"/>
          <w:szCs w:val="24"/>
          <w:lang w:eastAsia="uk-UA"/>
        </w:rPr>
        <w:t xml:space="preserve">. </w:t>
      </w:r>
      <w:r w:rsidR="00E84B6C" w:rsidRPr="00601093">
        <w:rPr>
          <w:rFonts w:ascii="Times New Roman" w:eastAsia="Times New Roman" w:hAnsi="Times New Roman" w:cs="Times New Roman"/>
          <w:color w:val="000000"/>
          <w:sz w:val="24"/>
          <w:szCs w:val="24"/>
          <w:lang w:eastAsia="uk-UA"/>
        </w:rPr>
        <w:t>Управління соціальної політики Чорноморської міської ради Одеської області на підставі актів звіряння готує та подає дані про суму, яка підлягає компенсації</w:t>
      </w:r>
      <w:r w:rsidR="0038051B" w:rsidRPr="00601093">
        <w:rPr>
          <w:rFonts w:ascii="Times New Roman" w:eastAsia="Times New Roman" w:hAnsi="Times New Roman" w:cs="Times New Roman"/>
          <w:color w:val="000000"/>
          <w:sz w:val="24"/>
          <w:szCs w:val="24"/>
          <w:lang w:eastAsia="uk-UA"/>
        </w:rPr>
        <w:t xml:space="preserve">, </w:t>
      </w:r>
      <w:r w:rsidR="00E84B6C" w:rsidRPr="00601093">
        <w:rPr>
          <w:rFonts w:ascii="Times New Roman" w:eastAsia="Times New Roman" w:hAnsi="Times New Roman" w:cs="Times New Roman"/>
          <w:color w:val="000000"/>
          <w:sz w:val="24"/>
          <w:szCs w:val="24"/>
          <w:lang w:eastAsia="uk-UA"/>
        </w:rPr>
        <w:t xml:space="preserve"> до фінансового управління  Чорноморської міської ради Одеської області.</w:t>
      </w:r>
    </w:p>
    <w:p w:rsidR="00B05936" w:rsidRPr="00601093" w:rsidRDefault="00B05936" w:rsidP="00B05936">
      <w:pPr>
        <w:shd w:val="clear" w:color="auto" w:fill="FFFFFF"/>
        <w:spacing w:after="0" w:line="240" w:lineRule="auto"/>
        <w:ind w:right="10"/>
        <w:jc w:val="both"/>
        <w:rPr>
          <w:rFonts w:ascii="Times New Roman" w:eastAsia="Times New Roman" w:hAnsi="Times New Roman" w:cs="Times New Roman"/>
          <w:color w:val="000000"/>
          <w:sz w:val="24"/>
          <w:szCs w:val="24"/>
          <w:lang w:eastAsia="uk-UA"/>
        </w:rPr>
      </w:pPr>
    </w:p>
    <w:p w:rsidR="000A240F" w:rsidRPr="00601093" w:rsidRDefault="000A240F" w:rsidP="00B05936">
      <w:pPr>
        <w:shd w:val="clear" w:color="auto" w:fill="FFFFFF"/>
        <w:spacing w:after="0" w:line="240" w:lineRule="auto"/>
        <w:ind w:right="10"/>
        <w:jc w:val="both"/>
        <w:rPr>
          <w:rFonts w:ascii="Times New Roman" w:hAnsi="Times New Roman" w:cs="Times New Roman"/>
          <w:sz w:val="24"/>
          <w:szCs w:val="24"/>
        </w:rPr>
      </w:pPr>
      <w:r w:rsidRPr="00601093">
        <w:rPr>
          <w:rFonts w:ascii="Times New Roman" w:eastAsia="Times New Roman" w:hAnsi="Times New Roman" w:cs="Times New Roman"/>
          <w:color w:val="000000"/>
          <w:sz w:val="24"/>
          <w:szCs w:val="24"/>
          <w:lang w:eastAsia="uk-UA"/>
        </w:rPr>
        <w:t xml:space="preserve">     </w:t>
      </w:r>
      <w:r w:rsidR="00B05936" w:rsidRPr="00601093">
        <w:rPr>
          <w:rFonts w:ascii="Times New Roman" w:eastAsia="Times New Roman" w:hAnsi="Times New Roman" w:cs="Times New Roman"/>
          <w:color w:val="000000"/>
          <w:sz w:val="24"/>
          <w:szCs w:val="24"/>
          <w:lang w:eastAsia="uk-UA"/>
        </w:rPr>
        <w:tab/>
      </w:r>
      <w:r w:rsidR="0038051B" w:rsidRPr="00601093">
        <w:rPr>
          <w:rFonts w:ascii="Times New Roman" w:eastAsia="Times New Roman" w:hAnsi="Times New Roman" w:cs="Times New Roman"/>
          <w:color w:val="000000"/>
          <w:sz w:val="24"/>
          <w:szCs w:val="24"/>
          <w:lang w:eastAsia="uk-UA"/>
        </w:rPr>
        <w:t>11</w:t>
      </w:r>
      <w:r w:rsidR="00E84B6C" w:rsidRPr="00601093">
        <w:rPr>
          <w:rFonts w:ascii="Times New Roman" w:eastAsia="Times New Roman" w:hAnsi="Times New Roman" w:cs="Times New Roman"/>
          <w:color w:val="000000"/>
          <w:sz w:val="24"/>
          <w:szCs w:val="24"/>
          <w:lang w:eastAsia="uk-UA"/>
        </w:rPr>
        <w:t xml:space="preserve">. </w:t>
      </w:r>
      <w:r w:rsidRPr="00601093">
        <w:rPr>
          <w:rFonts w:ascii="Times New Roman" w:hAnsi="Times New Roman" w:cs="Times New Roman"/>
          <w:sz w:val="24"/>
          <w:szCs w:val="24"/>
        </w:rPr>
        <w:t xml:space="preserve">Фінансове управління Чорноморської міської ради Одеської області, відповідно до передбачених на зазначені цілі кошти міського бюджету, здійснює фінансування управління соціальної політики Чорноморської міської ради Одеської області для відшкодування </w:t>
      </w:r>
      <w:r w:rsidR="0038051B" w:rsidRPr="00601093">
        <w:rPr>
          <w:rFonts w:ascii="Times New Roman" w:eastAsia="Times New Roman" w:hAnsi="Times New Roman" w:cs="Times New Roman"/>
          <w:color w:val="000000"/>
          <w:sz w:val="24"/>
          <w:szCs w:val="24"/>
          <w:lang w:eastAsia="uk-UA"/>
        </w:rPr>
        <w:t>безоплатного   перевезення   або перевезення  окремих  категорій громадян із знижкою,  встановленою законодавством.</w:t>
      </w:r>
    </w:p>
    <w:p w:rsidR="00B05936" w:rsidRPr="00601093" w:rsidRDefault="006F1871" w:rsidP="00B05936">
      <w:pPr>
        <w:shd w:val="clear" w:color="auto" w:fill="FFFFFF"/>
        <w:spacing w:after="0" w:line="240" w:lineRule="auto"/>
        <w:ind w:right="10"/>
        <w:jc w:val="both"/>
        <w:rPr>
          <w:rFonts w:ascii="Times New Roman" w:hAnsi="Times New Roman" w:cs="Times New Roman"/>
          <w:sz w:val="24"/>
          <w:szCs w:val="24"/>
        </w:rPr>
      </w:pPr>
      <w:r w:rsidRPr="00601093">
        <w:rPr>
          <w:rFonts w:ascii="Times New Roman" w:hAnsi="Times New Roman" w:cs="Times New Roman"/>
          <w:sz w:val="24"/>
          <w:szCs w:val="24"/>
        </w:rPr>
        <w:t xml:space="preserve">    </w:t>
      </w:r>
      <w:r w:rsidR="00B05936" w:rsidRPr="00601093">
        <w:rPr>
          <w:rFonts w:ascii="Times New Roman" w:hAnsi="Times New Roman" w:cs="Times New Roman"/>
          <w:sz w:val="24"/>
          <w:szCs w:val="24"/>
        </w:rPr>
        <w:tab/>
      </w:r>
    </w:p>
    <w:p w:rsidR="000A240F" w:rsidRPr="00601093" w:rsidRDefault="006F1871" w:rsidP="00B05936">
      <w:pPr>
        <w:shd w:val="clear" w:color="auto" w:fill="FFFFFF"/>
        <w:spacing w:after="0" w:line="240" w:lineRule="auto"/>
        <w:ind w:right="10" w:firstLine="709"/>
        <w:jc w:val="both"/>
        <w:rPr>
          <w:rFonts w:ascii="Times New Roman" w:hAnsi="Times New Roman" w:cs="Times New Roman"/>
          <w:sz w:val="24"/>
          <w:szCs w:val="24"/>
        </w:rPr>
      </w:pPr>
      <w:r w:rsidRPr="00601093">
        <w:rPr>
          <w:rFonts w:ascii="Times New Roman" w:hAnsi="Times New Roman" w:cs="Times New Roman"/>
          <w:sz w:val="24"/>
          <w:szCs w:val="24"/>
        </w:rPr>
        <w:t xml:space="preserve">12. </w:t>
      </w:r>
      <w:r w:rsidR="000A240F" w:rsidRPr="00601093">
        <w:rPr>
          <w:rFonts w:ascii="Times New Roman" w:hAnsi="Times New Roman" w:cs="Times New Roman"/>
          <w:sz w:val="24"/>
          <w:szCs w:val="24"/>
        </w:rPr>
        <w:t xml:space="preserve">Управління соціальної політики Чорноморської міської ради Одеської області </w:t>
      </w:r>
      <w:r w:rsidR="000A240F" w:rsidRPr="00601093">
        <w:rPr>
          <w:rFonts w:ascii="Times New Roman" w:eastAsia="Times New Roman" w:hAnsi="Times New Roman" w:cs="Times New Roman"/>
          <w:color w:val="000000"/>
          <w:sz w:val="24"/>
          <w:szCs w:val="24"/>
          <w:lang w:eastAsia="uk-UA"/>
        </w:rPr>
        <w:t>у п'ятиденний  строк  перераховують  зазначені   кошти   на рахунок підприємства надавача послуг.</w:t>
      </w:r>
    </w:p>
    <w:p w:rsidR="008169D7" w:rsidRPr="00601093" w:rsidRDefault="008169D7" w:rsidP="0022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color w:val="000000"/>
          <w:sz w:val="24"/>
          <w:szCs w:val="24"/>
          <w:lang w:eastAsia="uk-UA"/>
        </w:rPr>
        <w:br/>
      </w:r>
    </w:p>
    <w:p w:rsidR="0038051B" w:rsidRPr="00601093" w:rsidRDefault="008169D7" w:rsidP="0022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4"/>
          <w:szCs w:val="24"/>
          <w:lang w:eastAsia="uk-UA"/>
        </w:rPr>
      </w:pPr>
      <w:bookmarkStart w:id="13" w:name="o22"/>
      <w:bookmarkEnd w:id="13"/>
      <w:r w:rsidRPr="00601093">
        <w:rPr>
          <w:rFonts w:ascii="Times New Roman" w:eastAsia="Times New Roman" w:hAnsi="Times New Roman" w:cs="Times New Roman"/>
          <w:color w:val="000000"/>
          <w:sz w:val="24"/>
          <w:szCs w:val="24"/>
          <w:lang w:eastAsia="uk-UA"/>
        </w:rPr>
        <w:t xml:space="preserve">                                                        </w:t>
      </w: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FD5C33"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r w:rsidRPr="00601093">
        <w:rPr>
          <w:rFonts w:ascii="Times New Roman" w:hAnsi="Times New Roman" w:cs="Times New Roman"/>
          <w:sz w:val="24"/>
          <w:szCs w:val="24"/>
        </w:rPr>
        <w:t>Керуючий справами                                                                                            І.А.Лубковський</w:t>
      </w: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38051B" w:rsidRPr="00601093" w:rsidRDefault="0038051B"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040C4F" w:rsidRPr="00601093" w:rsidRDefault="00040C4F"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040C4F" w:rsidRPr="00601093" w:rsidRDefault="00040C4F"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p>
    <w:p w:rsidR="00601093" w:rsidRDefault="00601093"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val="ru-RU" w:eastAsia="uk-UA"/>
        </w:rPr>
      </w:pPr>
    </w:p>
    <w:p w:rsidR="00601093" w:rsidRDefault="00601093"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val="ru-RU" w:eastAsia="uk-UA"/>
        </w:rPr>
      </w:pPr>
    </w:p>
    <w:p w:rsidR="00601093" w:rsidRDefault="00601093"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val="ru-RU" w:eastAsia="uk-UA"/>
        </w:rPr>
      </w:pPr>
    </w:p>
    <w:p w:rsidR="00601093" w:rsidRDefault="00601093"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val="ru-RU" w:eastAsia="uk-UA"/>
        </w:rPr>
      </w:pPr>
    </w:p>
    <w:p w:rsidR="00B05936" w:rsidRPr="00601093" w:rsidRDefault="00220792"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color w:val="000000"/>
          <w:sz w:val="24"/>
          <w:szCs w:val="24"/>
          <w:lang w:eastAsia="uk-UA"/>
        </w:rPr>
        <w:lastRenderedPageBreak/>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p>
    <w:p w:rsidR="00220792" w:rsidRPr="00601093" w:rsidRDefault="00B05936"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val="ru-RU" w:eastAsia="uk-UA"/>
        </w:rPr>
      </w:pP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Pr="00601093">
        <w:rPr>
          <w:rFonts w:ascii="Times New Roman" w:eastAsia="Times New Roman" w:hAnsi="Times New Roman" w:cs="Times New Roman"/>
          <w:color w:val="000000"/>
          <w:sz w:val="24"/>
          <w:szCs w:val="24"/>
          <w:lang w:eastAsia="uk-UA"/>
        </w:rPr>
        <w:tab/>
      </w:r>
      <w:r w:rsidR="008169D7" w:rsidRPr="00601093">
        <w:rPr>
          <w:rFonts w:ascii="Times New Roman" w:eastAsia="Times New Roman" w:hAnsi="Times New Roman" w:cs="Times New Roman"/>
          <w:color w:val="000000"/>
          <w:sz w:val="24"/>
          <w:szCs w:val="24"/>
          <w:lang w:eastAsia="uk-UA"/>
        </w:rPr>
        <w:t xml:space="preserve"> </w:t>
      </w:r>
      <w:r w:rsidR="0038051B" w:rsidRPr="00601093">
        <w:rPr>
          <w:rFonts w:ascii="Times New Roman" w:eastAsia="Times New Roman" w:hAnsi="Times New Roman" w:cs="Times New Roman"/>
          <w:color w:val="000000"/>
          <w:sz w:val="24"/>
          <w:szCs w:val="24"/>
          <w:lang w:eastAsia="uk-UA"/>
        </w:rPr>
        <w:t>Додаток</w:t>
      </w:r>
      <w:r w:rsidR="008169D7" w:rsidRPr="00601093">
        <w:rPr>
          <w:rFonts w:ascii="Times New Roman" w:eastAsia="Times New Roman" w:hAnsi="Times New Roman" w:cs="Times New Roman"/>
          <w:color w:val="000000"/>
          <w:sz w:val="24"/>
          <w:szCs w:val="24"/>
          <w:lang w:eastAsia="uk-UA"/>
        </w:rPr>
        <w:t xml:space="preserve"> </w:t>
      </w:r>
      <w:r w:rsidR="00220792" w:rsidRPr="00601093">
        <w:rPr>
          <w:rFonts w:ascii="Times New Roman" w:eastAsia="Times New Roman" w:hAnsi="Times New Roman" w:cs="Times New Roman"/>
          <w:color w:val="000000"/>
          <w:sz w:val="24"/>
          <w:szCs w:val="24"/>
          <w:lang w:eastAsia="uk-UA"/>
        </w:rPr>
        <w:t>до Порядку</w:t>
      </w:r>
    </w:p>
    <w:p w:rsidR="008169D7" w:rsidRPr="00601093" w:rsidRDefault="00220792"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Pr="00601093">
        <w:rPr>
          <w:rFonts w:ascii="Times New Roman" w:eastAsia="Times New Roman" w:hAnsi="Times New Roman" w:cs="Times New Roman"/>
          <w:color w:val="000000"/>
          <w:sz w:val="24"/>
          <w:szCs w:val="24"/>
          <w:lang w:val="ru-RU" w:eastAsia="uk-UA"/>
        </w:rPr>
        <w:tab/>
      </w:r>
      <w:r w:rsidR="008169D7" w:rsidRPr="00601093">
        <w:rPr>
          <w:rFonts w:ascii="Times New Roman" w:eastAsia="Times New Roman" w:hAnsi="Times New Roman" w:cs="Times New Roman"/>
          <w:color w:val="000000"/>
          <w:sz w:val="24"/>
          <w:szCs w:val="24"/>
          <w:lang w:eastAsia="uk-UA"/>
        </w:rPr>
        <w:br/>
      </w:r>
    </w:p>
    <w:p w:rsidR="00B05936" w:rsidRPr="00601093" w:rsidRDefault="008169D7" w:rsidP="00B059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bCs/>
          <w:color w:val="000000"/>
          <w:sz w:val="24"/>
          <w:szCs w:val="24"/>
          <w:bdr w:val="none" w:sz="0" w:space="0" w:color="auto" w:frame="1"/>
          <w:lang w:eastAsia="uk-UA"/>
        </w:rPr>
      </w:pPr>
      <w:bookmarkStart w:id="14" w:name="o23"/>
      <w:bookmarkEnd w:id="14"/>
      <w:r w:rsidRPr="00601093">
        <w:rPr>
          <w:rFonts w:ascii="Times New Roman" w:eastAsia="Times New Roman" w:hAnsi="Times New Roman" w:cs="Times New Roman"/>
          <w:bCs/>
          <w:color w:val="000000"/>
          <w:sz w:val="24"/>
          <w:szCs w:val="24"/>
          <w:bdr w:val="none" w:sz="0" w:space="0" w:color="auto" w:frame="1"/>
          <w:lang w:eastAsia="uk-UA"/>
        </w:rPr>
        <w:t xml:space="preserve">ОБЛІКОВА ФОРМА </w:t>
      </w:r>
      <w:r w:rsidRPr="00601093">
        <w:rPr>
          <w:rFonts w:ascii="Times New Roman" w:eastAsia="Times New Roman" w:hAnsi="Times New Roman" w:cs="Times New Roman"/>
          <w:bCs/>
          <w:color w:val="000000"/>
          <w:sz w:val="24"/>
          <w:szCs w:val="24"/>
          <w:bdr w:val="none" w:sz="0" w:space="0" w:color="auto" w:frame="1"/>
          <w:lang w:eastAsia="uk-UA"/>
        </w:rPr>
        <w:br/>
        <w:t xml:space="preserve">              про недоотримані кошти за перевезення    залізничним транспортом </w:t>
      </w:r>
    </w:p>
    <w:p w:rsidR="008169D7" w:rsidRPr="00601093" w:rsidRDefault="008169D7" w:rsidP="00B059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color w:val="000000"/>
          <w:sz w:val="24"/>
          <w:szCs w:val="24"/>
          <w:lang w:eastAsia="uk-UA"/>
        </w:rPr>
      </w:pPr>
      <w:r w:rsidRPr="00601093">
        <w:rPr>
          <w:rFonts w:ascii="Times New Roman" w:eastAsia="Times New Roman" w:hAnsi="Times New Roman" w:cs="Times New Roman"/>
          <w:bCs/>
          <w:color w:val="000000"/>
          <w:sz w:val="24"/>
          <w:szCs w:val="24"/>
          <w:bdr w:val="none" w:sz="0" w:space="0" w:color="auto" w:frame="1"/>
          <w:lang w:eastAsia="uk-UA"/>
        </w:rPr>
        <w:t xml:space="preserve">окремих категорій    громадян, витрати на перевезення     яких відшкодовуються з державного   та місцевих бюджетів </w:t>
      </w:r>
      <w:r w:rsidRPr="00601093">
        <w:rPr>
          <w:rFonts w:ascii="Times New Roman" w:eastAsia="Times New Roman" w:hAnsi="Times New Roman" w:cs="Times New Roman"/>
          <w:bCs/>
          <w:color w:val="000000"/>
          <w:sz w:val="24"/>
          <w:szCs w:val="24"/>
          <w:bdr w:val="none" w:sz="0" w:space="0" w:color="auto" w:frame="1"/>
          <w:lang w:eastAsia="uk-UA"/>
        </w:rPr>
        <w:br/>
        <w:t xml:space="preserve"> </w:t>
      </w:r>
      <w:r w:rsidRPr="00601093">
        <w:rPr>
          <w:rFonts w:ascii="Times New Roman" w:eastAsia="Times New Roman" w:hAnsi="Times New Roman" w:cs="Times New Roman"/>
          <w:bCs/>
          <w:color w:val="000000"/>
          <w:sz w:val="24"/>
          <w:szCs w:val="24"/>
          <w:bdr w:val="none" w:sz="0" w:space="0" w:color="auto" w:frame="1"/>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15" w:name="o24"/>
      <w:bookmarkEnd w:id="15"/>
      <w:r w:rsidRPr="00601093">
        <w:rPr>
          <w:rFonts w:ascii="Times New Roman" w:eastAsia="Times New Roman" w:hAnsi="Times New Roman" w:cs="Times New Roman"/>
          <w:color w:val="000000"/>
          <w:sz w:val="24"/>
          <w:szCs w:val="24"/>
          <w:lang w:eastAsia="uk-UA"/>
        </w:rPr>
        <w:t xml:space="preserve"> Категорія пільговика ____________________________________________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16" w:name="o25"/>
      <w:bookmarkEnd w:id="16"/>
      <w:r w:rsidRPr="00601093">
        <w:rPr>
          <w:rFonts w:ascii="Times New Roman" w:eastAsia="Times New Roman" w:hAnsi="Times New Roman" w:cs="Times New Roman"/>
          <w:color w:val="000000"/>
          <w:sz w:val="24"/>
          <w:szCs w:val="24"/>
          <w:lang w:eastAsia="uk-UA"/>
        </w:rPr>
        <w:t xml:space="preserve"> Область (регіон) ________________________________________________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17" w:name="o26"/>
      <w:bookmarkEnd w:id="17"/>
      <w:r w:rsidRPr="00601093">
        <w:rPr>
          <w:rFonts w:ascii="Times New Roman" w:eastAsia="Times New Roman" w:hAnsi="Times New Roman" w:cs="Times New Roman"/>
          <w:color w:val="000000"/>
          <w:sz w:val="24"/>
          <w:szCs w:val="24"/>
          <w:lang w:eastAsia="uk-UA"/>
        </w:rPr>
        <w:t xml:space="preserve"> Залізниця _______________________________________________________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18" w:name="o27"/>
      <w:bookmarkEnd w:id="18"/>
      <w:r w:rsidRPr="00601093">
        <w:rPr>
          <w:rFonts w:ascii="Times New Roman" w:eastAsia="Times New Roman" w:hAnsi="Times New Roman" w:cs="Times New Roman"/>
          <w:color w:val="000000"/>
          <w:sz w:val="24"/>
          <w:szCs w:val="24"/>
          <w:lang w:eastAsia="uk-UA"/>
        </w:rPr>
        <w:t>------------------------------------------------------------------</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19" w:name="o28"/>
      <w:bookmarkEnd w:id="19"/>
      <w:r w:rsidRPr="00601093">
        <w:rPr>
          <w:rFonts w:ascii="Times New Roman" w:eastAsia="Times New Roman" w:hAnsi="Times New Roman" w:cs="Times New Roman"/>
          <w:color w:val="000000"/>
          <w:sz w:val="24"/>
          <w:szCs w:val="24"/>
          <w:lang w:eastAsia="uk-UA"/>
        </w:rPr>
        <w:t>| Період |  Кількість оформлених  |  Сума недоотриманих коштів з |</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0" w:name="o29"/>
      <w:bookmarkEnd w:id="20"/>
      <w:r w:rsidRPr="00601093">
        <w:rPr>
          <w:rFonts w:ascii="Times New Roman" w:eastAsia="Times New Roman" w:hAnsi="Times New Roman" w:cs="Times New Roman"/>
          <w:color w:val="000000"/>
          <w:sz w:val="24"/>
          <w:szCs w:val="24"/>
          <w:lang w:eastAsia="uk-UA"/>
        </w:rPr>
        <w:t>|(місяць,|   пільгових проїзних   |урахуванням податку на додану |</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1" w:name="o30"/>
      <w:bookmarkEnd w:id="21"/>
      <w:r w:rsidRPr="00601093">
        <w:rPr>
          <w:rFonts w:ascii="Times New Roman" w:eastAsia="Times New Roman" w:hAnsi="Times New Roman" w:cs="Times New Roman"/>
          <w:color w:val="000000"/>
          <w:sz w:val="24"/>
          <w:szCs w:val="24"/>
          <w:lang w:eastAsia="uk-UA"/>
        </w:rPr>
        <w:t>|  рік)  |  документів (квитків)  |      вартість, гривень       |</w:t>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2" w:name="o31"/>
      <w:bookmarkEnd w:id="22"/>
      <w:r w:rsidRPr="00601093">
        <w:rPr>
          <w:rFonts w:ascii="Times New Roman" w:eastAsia="Times New Roman" w:hAnsi="Times New Roman" w:cs="Times New Roman"/>
          <w:color w:val="000000"/>
          <w:sz w:val="24"/>
          <w:szCs w:val="24"/>
          <w:lang w:eastAsia="uk-UA"/>
        </w:rPr>
        <w:t xml:space="preserve">------------------------------------------------------------------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3" w:name="o32"/>
      <w:bookmarkEnd w:id="23"/>
      <w:r w:rsidRPr="00601093">
        <w:rPr>
          <w:rFonts w:ascii="Times New Roman" w:eastAsia="Times New Roman" w:hAnsi="Times New Roman" w:cs="Times New Roman"/>
          <w:color w:val="000000"/>
          <w:sz w:val="24"/>
          <w:szCs w:val="24"/>
          <w:lang w:eastAsia="uk-UA"/>
        </w:rPr>
        <w:t xml:space="preserve">                   Пряме та місцеве сполучення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4" w:name="o33"/>
      <w:bookmarkEnd w:id="24"/>
      <w:r w:rsidRPr="00601093">
        <w:rPr>
          <w:rFonts w:ascii="Times New Roman" w:eastAsia="Times New Roman" w:hAnsi="Times New Roman" w:cs="Times New Roman"/>
          <w:color w:val="000000"/>
          <w:sz w:val="24"/>
          <w:szCs w:val="24"/>
          <w:lang w:eastAsia="uk-UA"/>
        </w:rPr>
        <w:t xml:space="preserve">                       Приміське сполучення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5" w:name="o34"/>
      <w:bookmarkEnd w:id="25"/>
      <w:r w:rsidRPr="00601093">
        <w:rPr>
          <w:rFonts w:ascii="Times New Roman" w:eastAsia="Times New Roman" w:hAnsi="Times New Roman" w:cs="Times New Roman"/>
          <w:color w:val="000000"/>
          <w:sz w:val="24"/>
          <w:szCs w:val="24"/>
          <w:lang w:eastAsia="uk-UA"/>
        </w:rPr>
        <w:t xml:space="preserve">_________________ </w:t>
      </w:r>
      <w:r w:rsidRPr="00601093">
        <w:rPr>
          <w:rFonts w:ascii="Times New Roman" w:eastAsia="Times New Roman" w:hAnsi="Times New Roman" w:cs="Times New Roman"/>
          <w:color w:val="000000"/>
          <w:sz w:val="24"/>
          <w:szCs w:val="24"/>
          <w:lang w:eastAsia="uk-UA"/>
        </w:rPr>
        <w:br/>
        <w:t xml:space="preserve"> Усього </w:t>
      </w:r>
      <w:r w:rsidRPr="00601093">
        <w:rPr>
          <w:rFonts w:ascii="Times New Roman" w:eastAsia="Times New Roman" w:hAnsi="Times New Roman" w:cs="Times New Roman"/>
          <w:color w:val="000000"/>
          <w:sz w:val="24"/>
          <w:szCs w:val="24"/>
          <w:lang w:eastAsia="uk-UA"/>
        </w:rPr>
        <w:br/>
        <w:t xml:space="preserve">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6" w:name="o35"/>
      <w:bookmarkEnd w:id="26"/>
      <w:r w:rsidRPr="00601093">
        <w:rPr>
          <w:rFonts w:ascii="Times New Roman" w:eastAsia="Times New Roman" w:hAnsi="Times New Roman" w:cs="Times New Roman"/>
          <w:color w:val="000000"/>
          <w:sz w:val="24"/>
          <w:szCs w:val="24"/>
          <w:lang w:eastAsia="uk-UA"/>
        </w:rPr>
        <w:t xml:space="preserve">        Керівник </w:t>
      </w:r>
      <w:r w:rsidRPr="00601093">
        <w:rPr>
          <w:rFonts w:ascii="Times New Roman" w:eastAsia="Times New Roman" w:hAnsi="Times New Roman" w:cs="Times New Roman"/>
          <w:color w:val="000000"/>
          <w:sz w:val="24"/>
          <w:szCs w:val="24"/>
          <w:lang w:eastAsia="uk-UA"/>
        </w:rPr>
        <w:br/>
        <w:t xml:space="preserve"> структурного підрозділу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7" w:name="o36"/>
      <w:bookmarkEnd w:id="27"/>
      <w:r w:rsidRPr="00601093">
        <w:rPr>
          <w:rFonts w:ascii="Times New Roman" w:eastAsia="Times New Roman" w:hAnsi="Times New Roman" w:cs="Times New Roman"/>
          <w:color w:val="000000"/>
          <w:sz w:val="24"/>
          <w:szCs w:val="24"/>
          <w:lang w:eastAsia="uk-UA"/>
        </w:rPr>
        <w:t xml:space="preserve"> _______________________ </w:t>
      </w:r>
      <w:r w:rsidRPr="00601093">
        <w:rPr>
          <w:rFonts w:ascii="Times New Roman" w:eastAsia="Times New Roman" w:hAnsi="Times New Roman" w:cs="Times New Roman"/>
          <w:color w:val="000000"/>
          <w:sz w:val="24"/>
          <w:szCs w:val="24"/>
          <w:lang w:eastAsia="uk-UA"/>
        </w:rPr>
        <w:br/>
        <w:t xml:space="preserve">        (посада) </w:t>
      </w:r>
      <w:r w:rsidRPr="00601093">
        <w:rPr>
          <w:rFonts w:ascii="Times New Roman" w:eastAsia="Times New Roman" w:hAnsi="Times New Roman" w:cs="Times New Roman"/>
          <w:color w:val="000000"/>
          <w:sz w:val="24"/>
          <w:szCs w:val="24"/>
          <w:lang w:eastAsia="uk-UA"/>
        </w:rPr>
        <w:br/>
      </w:r>
    </w:p>
    <w:p w:rsidR="008169D7" w:rsidRPr="00601093" w:rsidRDefault="008169D7" w:rsidP="008169D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color w:val="000000"/>
          <w:sz w:val="24"/>
          <w:szCs w:val="24"/>
          <w:lang w:eastAsia="uk-UA"/>
        </w:rPr>
      </w:pPr>
      <w:bookmarkStart w:id="28" w:name="o37"/>
      <w:bookmarkEnd w:id="28"/>
      <w:r w:rsidRPr="00601093">
        <w:rPr>
          <w:rFonts w:ascii="Times New Roman" w:eastAsia="Times New Roman" w:hAnsi="Times New Roman" w:cs="Times New Roman"/>
          <w:color w:val="000000"/>
          <w:sz w:val="24"/>
          <w:szCs w:val="24"/>
          <w:lang w:eastAsia="uk-UA"/>
        </w:rPr>
        <w:t xml:space="preserve"> ________________________    __________    _______________________ </w:t>
      </w:r>
      <w:r w:rsidRPr="00601093">
        <w:rPr>
          <w:rFonts w:ascii="Times New Roman" w:eastAsia="Times New Roman" w:hAnsi="Times New Roman" w:cs="Times New Roman"/>
          <w:color w:val="000000"/>
          <w:sz w:val="24"/>
          <w:szCs w:val="24"/>
          <w:lang w:eastAsia="uk-UA"/>
        </w:rPr>
        <w:br/>
        <w:t xml:space="preserve"> (найменування залізниці)     (підпис)      (ініціали та прізвище) </w:t>
      </w:r>
    </w:p>
    <w:p w:rsidR="00D17B73" w:rsidRPr="00601093" w:rsidRDefault="00D17B73">
      <w:pPr>
        <w:rPr>
          <w:rFonts w:ascii="Times New Roman" w:hAnsi="Times New Roman" w:cs="Times New Roman"/>
          <w:sz w:val="24"/>
          <w:szCs w:val="24"/>
        </w:rPr>
      </w:pPr>
    </w:p>
    <w:sectPr w:rsidR="00D17B73" w:rsidRPr="00601093" w:rsidSect="00601093">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10"/>
  <w:displayHorizontalDrawingGridEvery w:val="2"/>
  <w:characterSpacingControl w:val="doNotCompress"/>
  <w:compat>
    <w:compatSetting w:name="compatibilityMode" w:uri="http://schemas.microsoft.com/office/word" w:val="12"/>
  </w:compat>
  <w:rsids>
    <w:rsidRoot w:val="008169D7"/>
    <w:rsid w:val="00040C4F"/>
    <w:rsid w:val="000A240F"/>
    <w:rsid w:val="00220792"/>
    <w:rsid w:val="00244E33"/>
    <w:rsid w:val="00285506"/>
    <w:rsid w:val="002F738C"/>
    <w:rsid w:val="00302B15"/>
    <w:rsid w:val="0038051B"/>
    <w:rsid w:val="00557ACA"/>
    <w:rsid w:val="00601093"/>
    <w:rsid w:val="006F1871"/>
    <w:rsid w:val="006F571C"/>
    <w:rsid w:val="008169D7"/>
    <w:rsid w:val="008B3D0E"/>
    <w:rsid w:val="00972C57"/>
    <w:rsid w:val="00B05936"/>
    <w:rsid w:val="00B25D37"/>
    <w:rsid w:val="00D17B73"/>
    <w:rsid w:val="00DE2594"/>
    <w:rsid w:val="00E84B6C"/>
    <w:rsid w:val="00FD5C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B73"/>
  </w:style>
  <w:style w:type="paragraph" w:styleId="3">
    <w:name w:val="heading 3"/>
    <w:basedOn w:val="a"/>
    <w:next w:val="a"/>
    <w:link w:val="30"/>
    <w:qFormat/>
    <w:rsid w:val="00601093"/>
    <w:pPr>
      <w:keepNext/>
      <w:spacing w:after="0" w:line="240" w:lineRule="auto"/>
      <w:ind w:right="-2"/>
      <w:jc w:val="both"/>
      <w:outlineLvl w:val="2"/>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816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semiHidden/>
    <w:rsid w:val="008169D7"/>
    <w:rPr>
      <w:rFonts w:ascii="Courier New" w:eastAsia="Times New Roman" w:hAnsi="Courier New" w:cs="Courier New"/>
      <w:sz w:val="20"/>
      <w:szCs w:val="20"/>
      <w:lang w:eastAsia="uk-UA"/>
    </w:rPr>
  </w:style>
  <w:style w:type="character" w:customStyle="1" w:styleId="30">
    <w:name w:val="Заголовок 3 Знак"/>
    <w:basedOn w:val="a0"/>
    <w:link w:val="3"/>
    <w:rsid w:val="00601093"/>
    <w:rPr>
      <w:rFonts w:ascii="Times New Roman" w:eastAsia="Times New Roman" w:hAnsi="Times New Roman" w:cs="Times New Roman"/>
      <w:sz w:val="24"/>
      <w:szCs w:val="20"/>
      <w:lang w:eastAsia="ru-RU"/>
    </w:rPr>
  </w:style>
  <w:style w:type="paragraph" w:styleId="a3">
    <w:name w:val="Body Text"/>
    <w:basedOn w:val="a"/>
    <w:link w:val="a4"/>
    <w:unhideWhenUsed/>
    <w:rsid w:val="00601093"/>
    <w:pPr>
      <w:spacing w:after="0" w:line="240" w:lineRule="auto"/>
      <w:ind w:right="-766"/>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601093"/>
    <w:rPr>
      <w:rFonts w:ascii="Times New Roman" w:eastAsia="Times New Roman" w:hAnsi="Times New Roman" w:cs="Times New Roman"/>
      <w:sz w:val="28"/>
      <w:szCs w:val="20"/>
      <w:lang w:eastAsia="ru-RU"/>
    </w:rPr>
  </w:style>
  <w:style w:type="paragraph" w:styleId="a5">
    <w:name w:val="Body Text Indent"/>
    <w:basedOn w:val="a"/>
    <w:link w:val="a6"/>
    <w:semiHidden/>
    <w:unhideWhenUsed/>
    <w:rsid w:val="00601093"/>
    <w:pPr>
      <w:spacing w:after="0" w:line="240" w:lineRule="auto"/>
      <w:ind w:right="-2" w:firstLine="720"/>
      <w:jc w:val="both"/>
    </w:pPr>
    <w:rPr>
      <w:rFonts w:ascii="Times New Roman" w:eastAsia="Times New Roman" w:hAnsi="Times New Roman" w:cs="Times New Roman"/>
      <w:sz w:val="24"/>
      <w:szCs w:val="20"/>
      <w:lang w:eastAsia="ru-RU"/>
    </w:rPr>
  </w:style>
  <w:style w:type="character" w:customStyle="1" w:styleId="a6">
    <w:name w:val="Основной текст с отступом Знак"/>
    <w:basedOn w:val="a0"/>
    <w:link w:val="a5"/>
    <w:semiHidden/>
    <w:rsid w:val="00601093"/>
    <w:rPr>
      <w:rFonts w:ascii="Times New Roman" w:eastAsia="Times New Roman" w:hAnsi="Times New Roman" w:cs="Times New Roman"/>
      <w:sz w:val="24"/>
      <w:szCs w:val="20"/>
      <w:lang w:eastAsia="ru-RU"/>
    </w:rPr>
  </w:style>
  <w:style w:type="paragraph" w:styleId="2">
    <w:name w:val="Body Text 2"/>
    <w:basedOn w:val="a"/>
    <w:link w:val="20"/>
    <w:unhideWhenUsed/>
    <w:rsid w:val="00601093"/>
    <w:pPr>
      <w:spacing w:after="0" w:line="240" w:lineRule="auto"/>
      <w:ind w:right="-766"/>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601093"/>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156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3150</Words>
  <Characters>1797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Hawk</cp:lastModifiedBy>
  <cp:revision>12</cp:revision>
  <cp:lastPrinted>2017-03-14T07:41:00Z</cp:lastPrinted>
  <dcterms:created xsi:type="dcterms:W3CDTF">2017-03-12T11:50:00Z</dcterms:created>
  <dcterms:modified xsi:type="dcterms:W3CDTF">2017-03-16T09:40:00Z</dcterms:modified>
</cp:coreProperties>
</file>