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837" w:rsidRDefault="00550837" w:rsidP="00550837">
      <w:pPr>
        <w:jc w:val="both"/>
        <w:rPr>
          <w:sz w:val="32"/>
          <w:szCs w:val="32"/>
        </w:rPr>
      </w:pPr>
      <w:r>
        <w:t xml:space="preserve"> </w:t>
      </w:r>
      <w:r>
        <w:rPr>
          <w:b/>
          <w:caps/>
          <w:color w:val="FFFFFF"/>
          <w:spacing w:val="-15"/>
          <w:sz w:val="32"/>
          <w:szCs w:val="32"/>
        </w:rPr>
        <w:t xml:space="preserve"> н </w:t>
      </w:r>
    </w:p>
    <w:p w:rsidR="00550837" w:rsidRDefault="00550837" w:rsidP="00550837">
      <w:pPr>
        <w:jc w:val="center"/>
        <w:rPr>
          <w:sz w:val="32"/>
          <w:szCs w:val="32"/>
        </w:rPr>
      </w:pPr>
      <w:r>
        <w:rPr>
          <w:noProof/>
          <w:color w:val="FFFFFF"/>
          <w:lang w:val="ru-RU" w:eastAsia="ru-RU"/>
        </w:rPr>
        <w:drawing>
          <wp:inline distT="0" distB="0" distL="0" distR="0">
            <wp:extent cx="419100" cy="5791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79120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837" w:rsidRDefault="00550837" w:rsidP="00550837">
      <w:pPr>
        <w:rPr>
          <w:sz w:val="32"/>
          <w:szCs w:val="32"/>
        </w:rPr>
      </w:pPr>
    </w:p>
    <w:p w:rsidR="00550837" w:rsidRDefault="00550837" w:rsidP="00550837">
      <w:pPr>
        <w:rPr>
          <w:vanish/>
          <w:sz w:val="32"/>
          <w:szCs w:val="32"/>
          <w:specVanish/>
        </w:rPr>
      </w:pPr>
    </w:p>
    <w:p w:rsidR="00550837" w:rsidRDefault="00550837" w:rsidP="00550837">
      <w:pPr>
        <w:shd w:val="clear" w:color="auto" w:fill="FFFFFF"/>
        <w:jc w:val="center"/>
        <w:rPr>
          <w:b/>
          <w:sz w:val="20"/>
          <w:szCs w:val="20"/>
        </w:rPr>
      </w:pPr>
      <w:r>
        <w:rPr>
          <w:b/>
          <w:sz w:val="18"/>
        </w:rPr>
        <w:t>УКРАЇНА</w:t>
      </w:r>
    </w:p>
    <w:p w:rsidR="00550837" w:rsidRDefault="00550837" w:rsidP="00550837">
      <w:pPr>
        <w:shd w:val="clear" w:color="auto" w:fill="FFFFFF"/>
        <w:jc w:val="center"/>
        <w:rPr>
          <w:b/>
          <w:spacing w:val="2"/>
          <w:lang w:val="ru-RU"/>
        </w:rPr>
      </w:pPr>
      <w:r>
        <w:rPr>
          <w:b/>
          <w:spacing w:val="2"/>
        </w:rPr>
        <w:t xml:space="preserve">ЧОРНОМОРСЬКА МІСЬКА РАДА </w:t>
      </w:r>
    </w:p>
    <w:p w:rsidR="00550837" w:rsidRDefault="00550837" w:rsidP="00550837">
      <w:pPr>
        <w:shd w:val="clear" w:color="auto" w:fill="FFFFFF"/>
        <w:jc w:val="center"/>
        <w:rPr>
          <w:spacing w:val="2"/>
        </w:rPr>
      </w:pPr>
      <w:r>
        <w:rPr>
          <w:spacing w:val="2"/>
        </w:rPr>
        <w:t>ОДЕСЬКА ОБЛАСТЬ</w:t>
      </w:r>
    </w:p>
    <w:p w:rsidR="00550837" w:rsidRDefault="00550837" w:rsidP="00550837">
      <w:pPr>
        <w:shd w:val="clear" w:color="auto" w:fill="FFFFFF"/>
        <w:jc w:val="center"/>
        <w:rPr>
          <w:b/>
          <w:caps/>
          <w:spacing w:val="-15"/>
          <w:sz w:val="32"/>
          <w:szCs w:val="32"/>
          <w:lang w:val="ru-RU"/>
        </w:rPr>
      </w:pPr>
      <w:r>
        <w:rPr>
          <w:b/>
          <w:caps/>
          <w:spacing w:val="-15"/>
          <w:sz w:val="32"/>
          <w:szCs w:val="32"/>
        </w:rPr>
        <w:t xml:space="preserve"> Р і ш е н </w:t>
      </w:r>
      <w:proofErr w:type="spellStart"/>
      <w:r>
        <w:rPr>
          <w:b/>
          <w:caps/>
          <w:spacing w:val="-15"/>
          <w:sz w:val="32"/>
          <w:szCs w:val="32"/>
        </w:rPr>
        <w:t>н</w:t>
      </w:r>
      <w:proofErr w:type="spellEnd"/>
      <w:r>
        <w:rPr>
          <w:b/>
          <w:caps/>
          <w:spacing w:val="-15"/>
          <w:sz w:val="32"/>
          <w:szCs w:val="32"/>
        </w:rPr>
        <w:t xml:space="preserve"> я</w:t>
      </w:r>
    </w:p>
    <w:p w:rsidR="00550837" w:rsidRDefault="00550837" w:rsidP="00550837">
      <w:pPr>
        <w:tabs>
          <w:tab w:val="left" w:pos="7755"/>
        </w:tabs>
        <w:rPr>
          <w:sz w:val="32"/>
          <w:szCs w:val="32"/>
        </w:rPr>
      </w:pPr>
      <w:r>
        <w:rPr>
          <w:sz w:val="32"/>
          <w:szCs w:val="32"/>
        </w:rPr>
        <w:t xml:space="preserve">       16.06.2017                                                                  № 241-</w:t>
      </w:r>
      <w:r>
        <w:rPr>
          <w:sz w:val="32"/>
          <w:szCs w:val="32"/>
          <w:lang w:val="en-US"/>
        </w:rPr>
        <w:t>VII</w:t>
      </w:r>
    </w:p>
    <w:p w:rsidR="00550837" w:rsidRDefault="004007F4" w:rsidP="00550837">
      <w:pPr>
        <w:tabs>
          <w:tab w:val="left" w:pos="7785"/>
        </w:tabs>
        <w:rPr>
          <w:sz w:val="20"/>
        </w:rPr>
      </w:pPr>
      <w:r w:rsidRPr="004007F4">
        <w:rPr>
          <w:rFonts w:ascii="Arial" w:hAnsi="Arial" w:cs="Arial"/>
          <w:sz w:val="20"/>
          <w:szCs w:val="20"/>
        </w:rPr>
        <w:pict>
          <v:line id="_x0000_s1026" style="position:absolute;z-index:251657216" from="0,.8pt" to="127.55pt,.8pt" strokeweight="1pt"/>
        </w:pict>
      </w:r>
      <w:r w:rsidRPr="004007F4">
        <w:rPr>
          <w:rFonts w:ascii="Arial" w:hAnsi="Arial" w:cs="Arial"/>
          <w:sz w:val="20"/>
          <w:szCs w:val="20"/>
        </w:rPr>
        <w:pict>
          <v:line id="_x0000_s1027" style="position:absolute;z-index:251658240" from="330pt,.8pt" to="457.55pt,.8pt" strokeweight="1pt"/>
        </w:pict>
      </w:r>
    </w:p>
    <w:p w:rsidR="00550837" w:rsidRDefault="00550837" w:rsidP="00550837">
      <w:pPr>
        <w:rPr>
          <w:rFonts w:ascii="Arial" w:hAnsi="Arial" w:cs="Arial"/>
          <w:szCs w:val="20"/>
        </w:rPr>
      </w:pPr>
    </w:p>
    <w:p w:rsidR="00FB7ADF" w:rsidRDefault="00FB7ADF" w:rsidP="00FB7ADF">
      <w:pPr>
        <w:jc w:val="both"/>
      </w:pPr>
    </w:p>
    <w:p w:rsidR="00FB7ADF" w:rsidRDefault="00951564" w:rsidP="00FB7ADF">
      <w:pPr>
        <w:jc w:val="both"/>
      </w:pPr>
      <w:r>
        <w:t xml:space="preserve">Про внесення змін та </w:t>
      </w:r>
      <w:r w:rsidR="00E34994">
        <w:t xml:space="preserve"> </w:t>
      </w:r>
      <w:r>
        <w:t xml:space="preserve">доповнень до </w:t>
      </w:r>
      <w:r w:rsidR="00E34994">
        <w:t xml:space="preserve">  </w:t>
      </w:r>
      <w:r>
        <w:t xml:space="preserve">рішення </w:t>
      </w:r>
    </w:p>
    <w:p w:rsidR="00D11A3E" w:rsidRPr="00D11A3E" w:rsidRDefault="00951564" w:rsidP="00FB7ADF">
      <w:pPr>
        <w:jc w:val="both"/>
      </w:pPr>
      <w:r>
        <w:t>Чорноморської міської ради</w:t>
      </w:r>
      <w:r w:rsidR="00D11A3E" w:rsidRPr="00D11A3E">
        <w:t xml:space="preserve"> </w:t>
      </w:r>
      <w:r w:rsidR="00E34994">
        <w:t xml:space="preserve"> </w:t>
      </w:r>
      <w:r w:rsidR="00D11A3E" w:rsidRPr="00D11A3E">
        <w:t>Одеської області</w:t>
      </w:r>
    </w:p>
    <w:p w:rsidR="00D11A3E" w:rsidRDefault="00951564" w:rsidP="0019161C">
      <w:pPr>
        <w:jc w:val="both"/>
      </w:pPr>
      <w:r>
        <w:t xml:space="preserve">від </w:t>
      </w:r>
      <w:r w:rsidR="003E1701">
        <w:t>12.09.2014</w:t>
      </w:r>
      <w:r w:rsidR="00D11A3E" w:rsidRPr="00D11A3E">
        <w:t xml:space="preserve"> </w:t>
      </w:r>
      <w:r w:rsidR="003E1701">
        <w:t>р</w:t>
      </w:r>
      <w:r w:rsidR="00D11A3E" w:rsidRPr="00D11A3E">
        <w:t xml:space="preserve">оку </w:t>
      </w:r>
      <w:r w:rsidR="003E1701">
        <w:t>№ 536-</w:t>
      </w:r>
      <w:r w:rsidR="0019161C">
        <w:t>VI «Про   постійну</w:t>
      </w:r>
    </w:p>
    <w:p w:rsidR="00D11A3E" w:rsidRDefault="0019161C" w:rsidP="0019161C">
      <w:pPr>
        <w:jc w:val="both"/>
      </w:pPr>
      <w:r>
        <w:t xml:space="preserve">комісію  </w:t>
      </w:r>
      <w:r w:rsidR="00E34994">
        <w:t xml:space="preserve">   </w:t>
      </w:r>
      <w:r>
        <w:t>з</w:t>
      </w:r>
      <w:r w:rsidR="00E34994">
        <w:t xml:space="preserve">   </w:t>
      </w:r>
      <w:r>
        <w:t xml:space="preserve"> питань</w:t>
      </w:r>
      <w:r w:rsidR="00E34994">
        <w:t xml:space="preserve"> </w:t>
      </w:r>
      <w:r w:rsidR="00D11A3E">
        <w:t xml:space="preserve"> </w:t>
      </w:r>
      <w:r w:rsidR="00E34994">
        <w:t xml:space="preserve">  </w:t>
      </w:r>
      <w:r>
        <w:t>реалізації</w:t>
      </w:r>
      <w:r w:rsidR="00E34994">
        <w:t xml:space="preserve">    </w:t>
      </w:r>
      <w:r>
        <w:t xml:space="preserve"> державної </w:t>
      </w:r>
    </w:p>
    <w:p w:rsidR="00D11A3E" w:rsidRDefault="0019161C" w:rsidP="0019161C">
      <w:pPr>
        <w:jc w:val="both"/>
      </w:pPr>
      <w:r>
        <w:t xml:space="preserve">регуляторної </w:t>
      </w:r>
      <w:r w:rsidR="00E34994">
        <w:t xml:space="preserve">      </w:t>
      </w:r>
      <w:r>
        <w:t>політики</w:t>
      </w:r>
      <w:r w:rsidR="00D11A3E">
        <w:t xml:space="preserve"> </w:t>
      </w:r>
      <w:r w:rsidR="00E34994">
        <w:t xml:space="preserve">    </w:t>
      </w:r>
      <w:r>
        <w:t>на</w:t>
      </w:r>
      <w:r w:rsidR="00E34994">
        <w:t xml:space="preserve">        </w:t>
      </w:r>
      <w:r w:rsidR="00B50D6D">
        <w:t xml:space="preserve"> </w:t>
      </w:r>
      <w:r>
        <w:t xml:space="preserve">території </w:t>
      </w:r>
    </w:p>
    <w:p w:rsidR="0019161C" w:rsidRDefault="0019161C" w:rsidP="0019161C">
      <w:pPr>
        <w:jc w:val="both"/>
      </w:pPr>
      <w:r>
        <w:t>Чорноморської міської ради</w:t>
      </w:r>
      <w:r w:rsidR="00D11A3E">
        <w:t xml:space="preserve"> Одеської області</w:t>
      </w:r>
      <w:r>
        <w:t>»</w:t>
      </w:r>
    </w:p>
    <w:p w:rsidR="00FB7ADF" w:rsidRDefault="00FB7ADF" w:rsidP="0019161C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  <w:r w:rsidRPr="00FE5943">
        <w:t xml:space="preserve">        </w:t>
      </w:r>
      <w:r w:rsidR="00D11A3E">
        <w:t>У</w:t>
      </w:r>
      <w:r w:rsidR="00AF5911">
        <w:t xml:space="preserve"> зв’язку </w:t>
      </w:r>
      <w:r w:rsidR="00B305E1">
        <w:t>з</w:t>
      </w:r>
      <w:r w:rsidR="00D316A7">
        <w:t xml:space="preserve"> перерозподілом  обов’язків</w:t>
      </w:r>
      <w:r w:rsidR="00D11A3E">
        <w:t xml:space="preserve"> між</w:t>
      </w:r>
      <w:r w:rsidR="00D316A7">
        <w:t xml:space="preserve"> заступник</w:t>
      </w:r>
      <w:r w:rsidR="00D11A3E">
        <w:t>ами</w:t>
      </w:r>
      <w:r w:rsidR="00D316A7">
        <w:t xml:space="preserve"> міського голови</w:t>
      </w:r>
      <w:r w:rsidR="003E1701">
        <w:t xml:space="preserve"> з питань діяльності виконавчих органів</w:t>
      </w:r>
      <w:r w:rsidR="00D11A3E">
        <w:t xml:space="preserve"> міської ради</w:t>
      </w:r>
      <w:r w:rsidR="00D316A7">
        <w:t xml:space="preserve">, </w:t>
      </w:r>
      <w:r w:rsidR="003E1701">
        <w:t xml:space="preserve">на підставі статей </w:t>
      </w:r>
      <w:r w:rsidR="00C71124">
        <w:t xml:space="preserve">31, 32, 33, 34 Закону України </w:t>
      </w:r>
      <w:r w:rsidR="003E1701">
        <w:t>«</w:t>
      </w:r>
      <w:r w:rsidR="00C71124">
        <w:t>Про засади державної регуляторної політики у сфері господарської діяльності</w:t>
      </w:r>
      <w:r w:rsidR="003E1701">
        <w:t>»</w:t>
      </w:r>
      <w:r w:rsidR="00D11A3E">
        <w:t xml:space="preserve">, </w:t>
      </w:r>
      <w:r w:rsidR="00C71124">
        <w:t xml:space="preserve"> </w:t>
      </w:r>
      <w:r w:rsidR="00D11A3E">
        <w:t xml:space="preserve">враховуючи рекомендації постійної комісії з  питань </w:t>
      </w:r>
      <w:r w:rsidR="00D11A3E">
        <w:rPr>
          <w:b/>
        </w:rPr>
        <w:t xml:space="preserve"> </w:t>
      </w:r>
      <w:r w:rsidR="00D11A3E" w:rsidRPr="004C5CB5">
        <w:t>депутатської діяльності, законності, правопорядку та соціального  захисту  громадян</w:t>
      </w:r>
      <w:r w:rsidR="00D11A3E">
        <w:t xml:space="preserve"> та  </w:t>
      </w:r>
      <w:r w:rsidR="00C71124">
        <w:t>керуючись</w:t>
      </w:r>
      <w:r w:rsidR="00C71124" w:rsidRPr="00FE5943">
        <w:t xml:space="preserve"> </w:t>
      </w:r>
      <w:r w:rsidR="00553ABB">
        <w:t xml:space="preserve"> ста</w:t>
      </w:r>
      <w:r w:rsidR="00C71124">
        <w:t>т</w:t>
      </w:r>
      <w:r w:rsidR="00553ABB">
        <w:t>т</w:t>
      </w:r>
      <w:r w:rsidR="00986B10">
        <w:t>ями</w:t>
      </w:r>
      <w:r w:rsidR="00553ABB">
        <w:t xml:space="preserve"> </w:t>
      </w:r>
      <w:r w:rsidR="00857A2B">
        <w:t xml:space="preserve">25, </w:t>
      </w:r>
      <w:r w:rsidRPr="00FE5943">
        <w:t>2</w:t>
      </w:r>
      <w:r w:rsidR="00945110">
        <w:t>6</w:t>
      </w:r>
      <w:r w:rsidRPr="00FE5943">
        <w:t xml:space="preserve">, </w:t>
      </w:r>
      <w:r w:rsidR="00945110">
        <w:t>27</w:t>
      </w:r>
      <w:r w:rsidRPr="00FE5943">
        <w:t xml:space="preserve"> </w:t>
      </w:r>
      <w:r w:rsidR="00BA7D58">
        <w:t xml:space="preserve"> </w:t>
      </w:r>
      <w:r w:rsidRPr="00FE5943">
        <w:t xml:space="preserve">Закону України </w:t>
      </w:r>
      <w:r w:rsidR="003E1701">
        <w:t>«</w:t>
      </w:r>
      <w:r w:rsidRPr="00FE5943">
        <w:t>Про місцеве самоврядування в Украї</w:t>
      </w:r>
      <w:r w:rsidR="003E1701">
        <w:t>ні»</w:t>
      </w:r>
      <w:r w:rsidRPr="00FE5943">
        <w:t xml:space="preserve">, </w:t>
      </w:r>
    </w:p>
    <w:p w:rsidR="00E34994" w:rsidRDefault="00E34994" w:rsidP="00FB7ADF">
      <w:pPr>
        <w:jc w:val="center"/>
        <w:rPr>
          <w:b/>
        </w:rPr>
      </w:pPr>
    </w:p>
    <w:p w:rsidR="00FB7ADF" w:rsidRPr="00945110" w:rsidRDefault="00FB7ADF" w:rsidP="00FB7ADF">
      <w:pPr>
        <w:jc w:val="center"/>
        <w:rPr>
          <w:b/>
        </w:rPr>
      </w:pPr>
      <w:r w:rsidRPr="00945110">
        <w:rPr>
          <w:b/>
        </w:rPr>
        <w:t xml:space="preserve"> </w:t>
      </w:r>
      <w:r w:rsidR="00910994">
        <w:rPr>
          <w:b/>
        </w:rPr>
        <w:t xml:space="preserve">Чорноморська </w:t>
      </w:r>
      <w:r w:rsidRPr="00945110">
        <w:rPr>
          <w:b/>
        </w:rPr>
        <w:t>міськ</w:t>
      </w:r>
      <w:r w:rsidR="00945110" w:rsidRPr="00945110">
        <w:rPr>
          <w:b/>
        </w:rPr>
        <w:t>а</w:t>
      </w:r>
      <w:r w:rsidRPr="00945110">
        <w:rPr>
          <w:b/>
        </w:rPr>
        <w:t xml:space="preserve"> рад</w:t>
      </w:r>
      <w:r w:rsidR="00945110" w:rsidRPr="00945110">
        <w:rPr>
          <w:b/>
        </w:rPr>
        <w:t>а</w:t>
      </w:r>
      <w:r w:rsidR="00910994">
        <w:rPr>
          <w:b/>
        </w:rPr>
        <w:t xml:space="preserve"> Одеської області </w:t>
      </w:r>
      <w:r w:rsidRPr="00945110">
        <w:rPr>
          <w:b/>
        </w:rPr>
        <w:t>виріши</w:t>
      </w:r>
      <w:r w:rsidR="00945110" w:rsidRPr="00945110">
        <w:rPr>
          <w:b/>
        </w:rPr>
        <w:t>ла</w:t>
      </w:r>
      <w:r w:rsidRPr="00945110">
        <w:rPr>
          <w:b/>
        </w:rPr>
        <w:t xml:space="preserve"> :</w:t>
      </w:r>
    </w:p>
    <w:p w:rsidR="00FB7ADF" w:rsidRPr="00CF7594" w:rsidRDefault="00FB7ADF" w:rsidP="00FB7ADF">
      <w:pPr>
        <w:jc w:val="center"/>
      </w:pPr>
    </w:p>
    <w:p w:rsidR="0014052F" w:rsidRDefault="00FB7ADF" w:rsidP="0014052F">
      <w:pPr>
        <w:jc w:val="both"/>
      </w:pPr>
      <w:r w:rsidRPr="00CF7594">
        <w:t xml:space="preserve">      </w:t>
      </w:r>
      <w:r w:rsidRPr="0014052F">
        <w:t xml:space="preserve">1. </w:t>
      </w:r>
      <w:r w:rsidR="0019161C">
        <w:t xml:space="preserve">Внести зміни та доповнення </w:t>
      </w:r>
      <w:r w:rsidR="00D11A3E">
        <w:t xml:space="preserve">в додаток до </w:t>
      </w:r>
      <w:r w:rsidR="0019161C">
        <w:t>рішення Чорноморської міської ради</w:t>
      </w:r>
      <w:r w:rsidR="00D11A3E">
        <w:t xml:space="preserve"> Одеської області </w:t>
      </w:r>
      <w:r w:rsidR="0019161C">
        <w:t>від 12.09.2014</w:t>
      </w:r>
      <w:r w:rsidR="00D11A3E">
        <w:t xml:space="preserve"> </w:t>
      </w:r>
      <w:r w:rsidR="0019161C">
        <w:t>року № 536-</w:t>
      </w:r>
      <w:r w:rsidR="0019161C" w:rsidRPr="0019161C">
        <w:t xml:space="preserve"> </w:t>
      </w:r>
      <w:r w:rsidR="0019161C">
        <w:t>VI «Про   постійну комісію  з питань  реалізації державної регуляторної політики на території Чорноморської міської ради</w:t>
      </w:r>
      <w:r w:rsidR="00D11A3E">
        <w:t xml:space="preserve"> Одеської області</w:t>
      </w:r>
      <w:r w:rsidR="0019161C">
        <w:t>»</w:t>
      </w:r>
      <w:r w:rsidR="00D316A7">
        <w:t>,</w:t>
      </w:r>
      <w:r w:rsidR="0019161C">
        <w:t xml:space="preserve"> виклавши </w:t>
      </w:r>
      <w:r w:rsidR="00D11A3E">
        <w:t>його у</w:t>
      </w:r>
      <w:r w:rsidR="0019161C">
        <w:t xml:space="preserve"> новій редакції (додаєть</w:t>
      </w:r>
      <w:r w:rsidR="00986B10">
        <w:t>ся</w:t>
      </w:r>
      <w:r w:rsidR="0014052F">
        <w:t>)</w:t>
      </w:r>
      <w:r w:rsidR="00BA7D58">
        <w:t>.</w:t>
      </w:r>
    </w:p>
    <w:p w:rsidR="00F748EB" w:rsidRDefault="00F10A9F" w:rsidP="00FB7ADF">
      <w:pPr>
        <w:jc w:val="both"/>
      </w:pPr>
      <w:r>
        <w:t xml:space="preserve">      </w:t>
      </w:r>
    </w:p>
    <w:p w:rsidR="004C5CB5" w:rsidRPr="00AF5911" w:rsidRDefault="004C5CB5" w:rsidP="00FB7ADF">
      <w:pPr>
        <w:jc w:val="both"/>
        <w:rPr>
          <w:lang w:val="ru-RU"/>
        </w:rPr>
      </w:pPr>
      <w:r>
        <w:t xml:space="preserve">      </w:t>
      </w:r>
      <w:r w:rsidR="00F10A9F">
        <w:t>2</w:t>
      </w:r>
      <w:r>
        <w:t>.</w:t>
      </w:r>
      <w:r w:rsidR="00AF5911">
        <w:t xml:space="preserve"> </w:t>
      </w:r>
      <w:r>
        <w:t>Оприлюднити дане рішення на офіційному сайті міста</w:t>
      </w:r>
      <w:r w:rsidR="00761C77">
        <w:t xml:space="preserve"> </w:t>
      </w:r>
      <w:r>
        <w:t xml:space="preserve"> та у </w:t>
      </w:r>
      <w:r w:rsidR="00910994" w:rsidRPr="00910994">
        <w:t>міській</w:t>
      </w:r>
      <w:r w:rsidR="00910994">
        <w:rPr>
          <w:lang w:val="ru-RU"/>
        </w:rPr>
        <w:t xml:space="preserve"> </w:t>
      </w:r>
      <w:r>
        <w:t xml:space="preserve">газеті </w:t>
      </w:r>
      <w:r w:rsidR="00D316A7">
        <w:rPr>
          <w:lang w:val="ru-RU"/>
        </w:rPr>
        <w:t>«</w:t>
      </w:r>
      <w:r>
        <w:t>Чорноморський маяк</w:t>
      </w:r>
      <w:r w:rsidR="00D316A7">
        <w:t>»</w:t>
      </w:r>
      <w:r w:rsidR="00BA7D58">
        <w:rPr>
          <w:lang w:val="ru-RU"/>
        </w:rPr>
        <w:t>.</w:t>
      </w:r>
    </w:p>
    <w:p w:rsidR="00AF5911" w:rsidRDefault="00AF5911" w:rsidP="00FB7ADF">
      <w:pPr>
        <w:jc w:val="both"/>
      </w:pPr>
    </w:p>
    <w:p w:rsidR="00AF5911" w:rsidRPr="00AF5911" w:rsidRDefault="00F10A9F" w:rsidP="00AF5911">
      <w:pPr>
        <w:jc w:val="both"/>
        <w:rPr>
          <w:lang w:val="ru-RU"/>
        </w:rPr>
      </w:pPr>
      <w:r>
        <w:t xml:space="preserve">      3</w:t>
      </w:r>
      <w:r w:rsidR="00AF5911">
        <w:t>.  Контроль за виконанням цього рішення покласти на</w:t>
      </w:r>
      <w:r w:rsidR="00761C77">
        <w:t xml:space="preserve"> постійну  комісію з  питань </w:t>
      </w:r>
      <w:r w:rsidR="00761C77">
        <w:rPr>
          <w:b/>
        </w:rPr>
        <w:t xml:space="preserve"> </w:t>
      </w:r>
      <w:r w:rsidR="00761C77" w:rsidRPr="004C5CB5">
        <w:t>депутатської діяльності, законності, правопорядку та соціального  захисту  громадян</w:t>
      </w:r>
      <w:r w:rsidR="00761C77">
        <w:t xml:space="preserve">  та на  </w:t>
      </w:r>
      <w:r w:rsidR="00AF5911">
        <w:t>заступника міського голови</w:t>
      </w:r>
      <w:r w:rsidR="00AF5911">
        <w:rPr>
          <w:lang w:val="ru-RU"/>
        </w:rPr>
        <w:t xml:space="preserve"> </w:t>
      </w:r>
      <w:proofErr w:type="spellStart"/>
      <w:r w:rsidR="00910994">
        <w:rPr>
          <w:lang w:val="ru-RU"/>
        </w:rPr>
        <w:t>Крука</w:t>
      </w:r>
      <w:proofErr w:type="spellEnd"/>
      <w:r w:rsidR="00910994">
        <w:rPr>
          <w:lang w:val="ru-RU"/>
        </w:rPr>
        <w:t xml:space="preserve"> </w:t>
      </w:r>
      <w:r w:rsidR="00AF5911">
        <w:rPr>
          <w:lang w:val="ru-RU"/>
        </w:rPr>
        <w:t xml:space="preserve"> </w:t>
      </w:r>
      <w:r w:rsidR="00910994">
        <w:rPr>
          <w:lang w:val="ru-RU"/>
        </w:rPr>
        <w:t>Ю</w:t>
      </w:r>
      <w:r w:rsidR="00AF5911">
        <w:rPr>
          <w:lang w:val="ru-RU"/>
        </w:rPr>
        <w:t xml:space="preserve">. </w:t>
      </w:r>
      <w:r w:rsidR="00910994">
        <w:rPr>
          <w:lang w:val="ru-RU"/>
        </w:rPr>
        <w:t>Ю</w:t>
      </w:r>
      <w:r w:rsidR="00AF5911">
        <w:rPr>
          <w:lang w:val="ru-RU"/>
        </w:rPr>
        <w:t>.</w:t>
      </w:r>
    </w:p>
    <w:p w:rsidR="00AF5911" w:rsidRDefault="00AF5911" w:rsidP="00AF5911">
      <w:pPr>
        <w:jc w:val="both"/>
      </w:pPr>
    </w:p>
    <w:p w:rsidR="00AF5911" w:rsidRDefault="00AF5911" w:rsidP="00FB7ADF">
      <w:pPr>
        <w:jc w:val="both"/>
        <w:rPr>
          <w:lang w:val="ru-RU"/>
        </w:rPr>
      </w:pPr>
      <w:r>
        <w:t xml:space="preserve">   </w:t>
      </w:r>
    </w:p>
    <w:p w:rsidR="00FB7ADF" w:rsidRDefault="00FB7ADF" w:rsidP="00FB7ADF">
      <w:pPr>
        <w:jc w:val="both"/>
        <w:rPr>
          <w:lang w:val="ru-RU"/>
        </w:rPr>
      </w:pPr>
    </w:p>
    <w:p w:rsidR="00FB7ADF" w:rsidRDefault="00FB7ADF" w:rsidP="00FB7ADF">
      <w:pPr>
        <w:jc w:val="both"/>
        <w:rPr>
          <w:lang w:val="ru-RU"/>
        </w:rPr>
      </w:pPr>
      <w:proofErr w:type="spellStart"/>
      <w:r>
        <w:rPr>
          <w:lang w:val="ru-RU"/>
        </w:rPr>
        <w:t>Міський</w:t>
      </w:r>
      <w:proofErr w:type="spellEnd"/>
      <w:r>
        <w:rPr>
          <w:lang w:val="ru-RU"/>
        </w:rPr>
        <w:t xml:space="preserve"> голова                                                                                                      В.Я.</w:t>
      </w:r>
      <w:r w:rsidR="00BA7D58">
        <w:rPr>
          <w:lang w:val="ru-RU"/>
        </w:rPr>
        <w:t xml:space="preserve"> </w:t>
      </w:r>
      <w:proofErr w:type="spellStart"/>
      <w:r>
        <w:rPr>
          <w:lang w:val="ru-RU"/>
        </w:rPr>
        <w:t>Хмельнюк</w:t>
      </w:r>
      <w:proofErr w:type="spellEnd"/>
    </w:p>
    <w:p w:rsidR="00FB7ADF" w:rsidRPr="003D384B" w:rsidRDefault="00FB7ADF" w:rsidP="00FB7ADF">
      <w:pPr>
        <w:jc w:val="both"/>
        <w:rPr>
          <w:lang w:val="ru-RU"/>
        </w:rPr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B7ADF" w:rsidRDefault="00FB7ADF" w:rsidP="00FB7ADF">
      <w:pPr>
        <w:jc w:val="both"/>
      </w:pPr>
    </w:p>
    <w:p w:rsidR="00F748EB" w:rsidRDefault="00F748EB" w:rsidP="00FB7ADF">
      <w:pPr>
        <w:jc w:val="both"/>
      </w:pPr>
    </w:p>
    <w:p w:rsidR="00F748EB" w:rsidRDefault="00F748EB" w:rsidP="00FB7ADF">
      <w:pPr>
        <w:jc w:val="both"/>
      </w:pPr>
    </w:p>
    <w:p w:rsidR="00AF5911" w:rsidRDefault="003F79B6" w:rsidP="003F79B6">
      <w:r>
        <w:lastRenderedPageBreak/>
        <w:t xml:space="preserve"> </w:t>
      </w:r>
      <w:r w:rsidR="00BA7D58">
        <w:t xml:space="preserve">                                                                          </w:t>
      </w:r>
      <w:r w:rsidR="00AF5911">
        <w:t xml:space="preserve"> </w:t>
      </w:r>
      <w:r w:rsidR="00F748EB">
        <w:t xml:space="preserve">  </w:t>
      </w:r>
      <w:r w:rsidR="00AF5911">
        <w:t xml:space="preserve"> </w:t>
      </w:r>
      <w:r>
        <w:t xml:space="preserve">    </w:t>
      </w:r>
      <w:r w:rsidR="008B6A8F">
        <w:t xml:space="preserve">   </w:t>
      </w:r>
      <w:r w:rsidR="00AF5911">
        <w:t xml:space="preserve"> Додаток </w:t>
      </w:r>
    </w:p>
    <w:p w:rsidR="00AF5911" w:rsidRDefault="00AF5911">
      <w:r>
        <w:t xml:space="preserve">                                                                                     </w:t>
      </w:r>
      <w:r w:rsidR="00F47092">
        <w:t xml:space="preserve"> </w:t>
      </w:r>
      <w:r>
        <w:t xml:space="preserve"> до рішення </w:t>
      </w:r>
      <w:r w:rsidR="00F47092">
        <w:t xml:space="preserve">Чорноморської міської </w:t>
      </w:r>
      <w:r>
        <w:t>ради</w:t>
      </w:r>
    </w:p>
    <w:p w:rsidR="00D11A3E" w:rsidRDefault="00D11A3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Одеської області</w:t>
      </w:r>
    </w:p>
    <w:p w:rsidR="00550837" w:rsidRPr="002D79BB" w:rsidRDefault="00AF5911" w:rsidP="00550837">
      <w:pPr>
        <w:rPr>
          <w:lang w:eastAsia="ru-RU"/>
        </w:rPr>
      </w:pPr>
      <w:r>
        <w:t xml:space="preserve">                                                                                       </w:t>
      </w:r>
      <w:r w:rsidR="00550837" w:rsidRPr="002D79BB">
        <w:rPr>
          <w:lang w:eastAsia="ru-RU"/>
        </w:rPr>
        <w:t xml:space="preserve">від  16.06.2017 р. №  241 -  </w:t>
      </w:r>
      <w:r w:rsidR="00550837" w:rsidRPr="00550837">
        <w:rPr>
          <w:lang w:val="ru-RU" w:eastAsia="ru-RU"/>
        </w:rPr>
        <w:t>VII</w:t>
      </w:r>
      <w:r w:rsidR="00550837" w:rsidRPr="002D79BB">
        <w:rPr>
          <w:lang w:eastAsia="ru-RU"/>
        </w:rPr>
        <w:t xml:space="preserve"> </w:t>
      </w:r>
    </w:p>
    <w:p w:rsidR="00AF5911" w:rsidRDefault="00AF5911"/>
    <w:p w:rsidR="00AF5911" w:rsidRDefault="00AF5911"/>
    <w:p w:rsidR="00AF5911" w:rsidRDefault="00AF5911"/>
    <w:p w:rsidR="00AF5911" w:rsidRDefault="00AF5911"/>
    <w:p w:rsidR="00AF5911" w:rsidRDefault="00AF5911"/>
    <w:p w:rsidR="00AF5911" w:rsidRPr="00AF5911" w:rsidRDefault="00AF5911" w:rsidP="00AF5911">
      <w:pPr>
        <w:jc w:val="center"/>
        <w:rPr>
          <w:b/>
        </w:rPr>
      </w:pPr>
      <w:r w:rsidRPr="00AF5911">
        <w:rPr>
          <w:b/>
        </w:rPr>
        <w:t>Склад</w:t>
      </w:r>
    </w:p>
    <w:p w:rsidR="00AF5911" w:rsidRDefault="00AF5911" w:rsidP="00AF5911">
      <w:pPr>
        <w:jc w:val="center"/>
        <w:rPr>
          <w:b/>
        </w:rPr>
      </w:pPr>
      <w:r w:rsidRPr="00AF5911">
        <w:rPr>
          <w:b/>
        </w:rPr>
        <w:t>постійної комісії з питань  реалізації державної регуляторної політики</w:t>
      </w:r>
      <w:r w:rsidR="00F748EB">
        <w:rPr>
          <w:b/>
        </w:rPr>
        <w:t xml:space="preserve"> на території </w:t>
      </w:r>
      <w:r w:rsidR="00F47092">
        <w:rPr>
          <w:b/>
        </w:rPr>
        <w:t>Чорноморсь</w:t>
      </w:r>
      <w:r w:rsidR="00F748EB">
        <w:rPr>
          <w:b/>
        </w:rPr>
        <w:t>кої міської ради</w:t>
      </w:r>
      <w:r w:rsidR="00594E20">
        <w:rPr>
          <w:b/>
        </w:rPr>
        <w:t xml:space="preserve"> Одеської області</w:t>
      </w:r>
    </w:p>
    <w:p w:rsidR="00AF5911" w:rsidRDefault="00AF5911" w:rsidP="00AF5911">
      <w:pPr>
        <w:jc w:val="both"/>
        <w:rPr>
          <w:b/>
        </w:rPr>
      </w:pPr>
    </w:p>
    <w:p w:rsidR="00AF5911" w:rsidRDefault="006369F1" w:rsidP="000C5DFA">
      <w:pPr>
        <w:rPr>
          <w:b/>
        </w:rPr>
      </w:pPr>
      <w:r w:rsidRPr="00761C77">
        <w:rPr>
          <w:b/>
        </w:rPr>
        <w:t xml:space="preserve">Голова постійної комісії          </w:t>
      </w:r>
      <w:r w:rsidR="00B305E1">
        <w:rPr>
          <w:b/>
        </w:rPr>
        <w:t xml:space="preserve">                з</w:t>
      </w:r>
      <w:r w:rsidRPr="00761C77">
        <w:rPr>
          <w:b/>
        </w:rPr>
        <w:t>аступник міського голови</w:t>
      </w:r>
      <w:r w:rsidR="00857A2B" w:rsidRPr="00761C77">
        <w:rPr>
          <w:b/>
        </w:rPr>
        <w:t xml:space="preserve"> –  </w:t>
      </w:r>
      <w:r w:rsidR="00F47092">
        <w:rPr>
          <w:b/>
        </w:rPr>
        <w:t>Крук Ю.Ю.</w:t>
      </w:r>
      <w:r w:rsidRPr="00761C77">
        <w:rPr>
          <w:b/>
        </w:rPr>
        <w:t>;</w:t>
      </w:r>
    </w:p>
    <w:p w:rsidR="000C5DFA" w:rsidRPr="00761C77" w:rsidRDefault="000C5DFA" w:rsidP="000C5DFA">
      <w:pPr>
        <w:rPr>
          <w:b/>
        </w:rPr>
      </w:pPr>
    </w:p>
    <w:p w:rsidR="006369F1" w:rsidRDefault="00B305E1" w:rsidP="000C5DFA">
      <w:r>
        <w:t xml:space="preserve">Заступник </w:t>
      </w:r>
      <w:r w:rsidR="006369F1">
        <w:t xml:space="preserve">голови постійної </w:t>
      </w:r>
      <w:r>
        <w:t>комісії          начальник відділу економіки</w:t>
      </w:r>
      <w:r w:rsidR="00BA7D58">
        <w:t xml:space="preserve"> </w:t>
      </w:r>
      <w:r>
        <w:t xml:space="preserve"> управління  </w:t>
      </w:r>
    </w:p>
    <w:p w:rsidR="00B305E1" w:rsidRDefault="00B305E1" w:rsidP="000C5DFA">
      <w:r>
        <w:t xml:space="preserve">                                                                      економічного розвитку та торгівлі</w:t>
      </w:r>
      <w:r w:rsidR="00F47092">
        <w:t xml:space="preserve"> – </w:t>
      </w:r>
      <w:proofErr w:type="spellStart"/>
      <w:r w:rsidR="00F47092">
        <w:t>Гєнчева</w:t>
      </w:r>
      <w:proofErr w:type="spellEnd"/>
      <w:r w:rsidR="00F47092">
        <w:t xml:space="preserve"> Н.Є.</w:t>
      </w:r>
      <w:r w:rsidR="000C5DFA">
        <w:t>;</w:t>
      </w:r>
    </w:p>
    <w:p w:rsidR="000C5DFA" w:rsidRDefault="000C5DFA" w:rsidP="000C5DFA"/>
    <w:p w:rsidR="000C5DFA" w:rsidRDefault="006369F1" w:rsidP="000C5DFA">
      <w:r>
        <w:t xml:space="preserve">Секретар                                     </w:t>
      </w:r>
      <w:r w:rsidR="00B305E1">
        <w:t xml:space="preserve">                 </w:t>
      </w:r>
      <w:r>
        <w:t xml:space="preserve">головний спеціаліст відділу економіки </w:t>
      </w:r>
    </w:p>
    <w:p w:rsidR="009607DD" w:rsidRDefault="000C5DFA" w:rsidP="009607DD">
      <w:r>
        <w:t xml:space="preserve">                                                                     </w:t>
      </w:r>
      <w:r w:rsidR="00F47092">
        <w:t xml:space="preserve"> </w:t>
      </w:r>
      <w:r w:rsidR="006369F1">
        <w:t>управління економічного розвитку та</w:t>
      </w:r>
      <w:r w:rsidR="00F47092">
        <w:t xml:space="preserve"> торгі</w:t>
      </w:r>
      <w:r w:rsidR="006369F1">
        <w:t>влі</w:t>
      </w:r>
      <w:r w:rsidR="009607DD">
        <w:t xml:space="preserve"> </w:t>
      </w:r>
      <w:r w:rsidR="00F47092">
        <w:t>–</w:t>
      </w:r>
      <w:r w:rsidR="009607DD">
        <w:t xml:space="preserve"> </w:t>
      </w:r>
    </w:p>
    <w:p w:rsidR="000C5DFA" w:rsidRDefault="009607DD" w:rsidP="009607DD">
      <w:pPr>
        <w:ind w:left="3540"/>
      </w:pPr>
      <w:r>
        <w:t xml:space="preserve">          </w:t>
      </w:r>
      <w:r w:rsidR="00F47092">
        <w:t xml:space="preserve"> </w:t>
      </w:r>
      <w:proofErr w:type="spellStart"/>
      <w:r w:rsidR="00F47092">
        <w:t>Колач</w:t>
      </w:r>
      <w:proofErr w:type="spellEnd"/>
      <w:r w:rsidR="00F47092">
        <w:t xml:space="preserve"> О</w:t>
      </w:r>
      <w:r w:rsidR="00C71124">
        <w:t>.</w:t>
      </w:r>
      <w:r w:rsidR="00F47092">
        <w:t>Б.</w:t>
      </w:r>
    </w:p>
    <w:p w:rsidR="006369F1" w:rsidRPr="00761C77" w:rsidRDefault="006369F1" w:rsidP="00AF5911">
      <w:pPr>
        <w:jc w:val="both"/>
        <w:rPr>
          <w:b/>
        </w:rPr>
      </w:pPr>
      <w:r w:rsidRPr="00761C77">
        <w:rPr>
          <w:b/>
        </w:rPr>
        <w:t>Члени комі</w:t>
      </w:r>
      <w:r w:rsidR="00857A2B" w:rsidRPr="00761C77">
        <w:rPr>
          <w:b/>
        </w:rPr>
        <w:t>сії</w:t>
      </w:r>
      <w:r w:rsidRPr="00761C77">
        <w:rPr>
          <w:b/>
        </w:rPr>
        <w:t>:</w:t>
      </w:r>
    </w:p>
    <w:p w:rsidR="00AF5911" w:rsidRDefault="00AF5911"/>
    <w:p w:rsidR="006369F1" w:rsidRDefault="00F47092" w:rsidP="00F47092">
      <w:pPr>
        <w:ind w:firstLine="567"/>
      </w:pPr>
      <w:r>
        <w:t xml:space="preserve">1.  </w:t>
      </w:r>
      <w:r w:rsidR="006369F1">
        <w:t>Начальник</w:t>
      </w:r>
      <w:r w:rsidRPr="00F47092">
        <w:t xml:space="preserve"> </w:t>
      </w:r>
      <w:r w:rsidR="00594E20">
        <w:t>у</w:t>
      </w:r>
      <w:r w:rsidRPr="00105455">
        <w:t>правління державної реєстрації прав та правового забезпечення</w:t>
      </w:r>
      <w:r>
        <w:t xml:space="preserve"> -  </w:t>
      </w:r>
      <w:r w:rsidRPr="00105455">
        <w:t>Скрипниченко</w:t>
      </w:r>
      <w:r>
        <w:t xml:space="preserve">  Д.В.;</w:t>
      </w:r>
    </w:p>
    <w:p w:rsidR="00F47092" w:rsidRDefault="00F47092" w:rsidP="00F47092">
      <w:pPr>
        <w:ind w:firstLine="567"/>
      </w:pPr>
      <w:r>
        <w:t xml:space="preserve">2. </w:t>
      </w:r>
      <w:r w:rsidR="00D316A7">
        <w:t xml:space="preserve"> </w:t>
      </w:r>
      <w:r>
        <w:t xml:space="preserve"> </w:t>
      </w:r>
      <w:r w:rsidR="00D316A7">
        <w:t>Начальник фінансового управління – Яковенко О.М.;</w:t>
      </w:r>
      <w:r>
        <w:t xml:space="preserve"> </w:t>
      </w:r>
    </w:p>
    <w:p w:rsidR="00D316A7" w:rsidRDefault="00F47092" w:rsidP="00D316A7">
      <w:pPr>
        <w:ind w:firstLine="567"/>
      </w:pPr>
      <w:r>
        <w:t xml:space="preserve">3.   </w:t>
      </w:r>
      <w:r w:rsidR="00D316A7">
        <w:t xml:space="preserve">Начальник управління комунальної власності та земельних відносин –                   </w:t>
      </w:r>
      <w:proofErr w:type="spellStart"/>
      <w:r w:rsidR="00D316A7">
        <w:t>Маляренко</w:t>
      </w:r>
      <w:proofErr w:type="spellEnd"/>
      <w:r w:rsidR="00D316A7">
        <w:t xml:space="preserve"> О.С.;</w:t>
      </w:r>
    </w:p>
    <w:p w:rsidR="006369F1" w:rsidRDefault="00F47092" w:rsidP="00F47092">
      <w:pPr>
        <w:ind w:firstLine="567"/>
      </w:pPr>
      <w:r>
        <w:t xml:space="preserve">4.   </w:t>
      </w:r>
      <w:r w:rsidR="006369F1">
        <w:t>Начальник управління забезпечення діяльності Центру надання адміністративних послуг</w:t>
      </w:r>
      <w:r>
        <w:t xml:space="preserve"> – </w:t>
      </w:r>
      <w:proofErr w:type="spellStart"/>
      <w:r>
        <w:t>Штембуляк</w:t>
      </w:r>
      <w:proofErr w:type="spellEnd"/>
      <w:r>
        <w:t xml:space="preserve"> </w:t>
      </w:r>
      <w:r w:rsidR="00F63D10">
        <w:t>О.Б.</w:t>
      </w:r>
      <w:r w:rsidR="006369F1">
        <w:t>;</w:t>
      </w:r>
    </w:p>
    <w:p w:rsidR="006369F1" w:rsidRDefault="00F63D10" w:rsidP="00F47092">
      <w:pPr>
        <w:ind w:firstLine="567"/>
      </w:pPr>
      <w:r>
        <w:t xml:space="preserve">5.  </w:t>
      </w:r>
      <w:r w:rsidR="00C71124">
        <w:t xml:space="preserve"> </w:t>
      </w:r>
      <w:r w:rsidR="006369F1">
        <w:t>Начальник управління архітектури та містобудування, головний архітектор</w:t>
      </w:r>
      <w:r>
        <w:t xml:space="preserve"> – Протопопов С.Є.</w:t>
      </w:r>
      <w:r w:rsidR="006369F1">
        <w:t>;</w:t>
      </w:r>
    </w:p>
    <w:p w:rsidR="00D316A7" w:rsidRDefault="00D316A7" w:rsidP="00D316A7">
      <w:pPr>
        <w:ind w:firstLine="567"/>
      </w:pPr>
      <w:r>
        <w:t>6.   Радник міськ</w:t>
      </w:r>
      <w:r w:rsidR="00594E20">
        <w:t xml:space="preserve">ого голови  - </w:t>
      </w:r>
      <w:proofErr w:type="spellStart"/>
      <w:r w:rsidR="00594E20">
        <w:t>Запорожченко</w:t>
      </w:r>
      <w:proofErr w:type="spellEnd"/>
      <w:r w:rsidR="00594E20">
        <w:t xml:space="preserve"> Л.С.</w:t>
      </w:r>
    </w:p>
    <w:p w:rsidR="000C5DFA" w:rsidRDefault="000C5DFA"/>
    <w:p w:rsidR="000C5DFA" w:rsidRDefault="000C5DFA"/>
    <w:p w:rsidR="000C5DFA" w:rsidRDefault="000C5DFA"/>
    <w:p w:rsidR="000C5DFA" w:rsidRDefault="000C5DFA"/>
    <w:p w:rsidR="000C5DFA" w:rsidRDefault="000C5DFA">
      <w:r>
        <w:t>Секретар міської ради                                                                                          О. Р. Боровська</w:t>
      </w:r>
    </w:p>
    <w:p w:rsidR="003F79B6" w:rsidRDefault="003F79B6" w:rsidP="003F79B6">
      <w:pPr>
        <w:jc w:val="both"/>
      </w:pPr>
    </w:p>
    <w:p w:rsidR="003F79B6" w:rsidRDefault="003F79B6" w:rsidP="003F79B6">
      <w:pPr>
        <w:jc w:val="both"/>
      </w:pPr>
    </w:p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2D79BB" w:rsidRDefault="002D79BB" w:rsidP="003F79B6"/>
    <w:p w:rsidR="002D79BB" w:rsidRDefault="002D79BB" w:rsidP="003F79B6"/>
    <w:p w:rsidR="002D79BB" w:rsidRDefault="002D79BB" w:rsidP="003F79B6"/>
    <w:p w:rsidR="002D79BB" w:rsidRDefault="002D79BB" w:rsidP="003F79B6"/>
    <w:p w:rsidR="003F79B6" w:rsidRDefault="003F79B6" w:rsidP="003F79B6"/>
    <w:p w:rsidR="003F79B6" w:rsidRDefault="003F79B6" w:rsidP="003F79B6"/>
    <w:p w:rsidR="003F79B6" w:rsidRDefault="003F79B6" w:rsidP="003F79B6">
      <w:r>
        <w:t>У З Г О Д Ж Е Н О :</w:t>
      </w:r>
    </w:p>
    <w:p w:rsidR="003F79B6" w:rsidRDefault="003F79B6" w:rsidP="003F79B6"/>
    <w:p w:rsidR="003F79B6" w:rsidRDefault="003F79B6" w:rsidP="003F79B6">
      <w:pPr>
        <w:jc w:val="both"/>
      </w:pPr>
      <w:r>
        <w:t>Секретар міської ради                                                                            О. Р. Боровська</w:t>
      </w:r>
    </w:p>
    <w:p w:rsidR="003F79B6" w:rsidRDefault="003F79B6" w:rsidP="003F79B6"/>
    <w:p w:rsidR="003F79B6" w:rsidRDefault="003F79B6" w:rsidP="003F79B6">
      <w:pPr>
        <w:rPr>
          <w:lang w:val="ru-RU"/>
        </w:rPr>
      </w:pPr>
      <w:r>
        <w:t xml:space="preserve">Заступник міського голови                                                                    Ю. Ю. Крук </w:t>
      </w:r>
    </w:p>
    <w:p w:rsidR="003F79B6" w:rsidRDefault="003F79B6" w:rsidP="003F79B6">
      <w:pPr>
        <w:rPr>
          <w:lang w:val="ru-RU"/>
        </w:rPr>
      </w:pPr>
    </w:p>
    <w:p w:rsidR="003F79B6" w:rsidRDefault="003F79B6" w:rsidP="003F79B6">
      <w:r>
        <w:rPr>
          <w:lang w:val="ru-RU"/>
        </w:rPr>
        <w:t xml:space="preserve">Заступник </w:t>
      </w:r>
      <w:proofErr w:type="spellStart"/>
      <w:proofErr w:type="gramStart"/>
      <w:r>
        <w:rPr>
          <w:lang w:val="ru-RU"/>
        </w:rPr>
        <w:t>м</w:t>
      </w:r>
      <w:proofErr w:type="gramEnd"/>
      <w:r>
        <w:rPr>
          <w:lang w:val="ru-RU"/>
        </w:rPr>
        <w:t>іського</w:t>
      </w:r>
      <w:proofErr w:type="spellEnd"/>
      <w:r>
        <w:rPr>
          <w:lang w:val="ru-RU"/>
        </w:rPr>
        <w:t xml:space="preserve"> </w:t>
      </w:r>
      <w:r>
        <w:t>голови</w:t>
      </w:r>
      <w:r>
        <w:tab/>
      </w:r>
      <w:r>
        <w:tab/>
      </w:r>
      <w:r>
        <w:tab/>
      </w:r>
      <w:r>
        <w:tab/>
      </w:r>
      <w:r>
        <w:tab/>
        <w:t xml:space="preserve">                    Н. І. Чумель</w:t>
      </w:r>
    </w:p>
    <w:p w:rsidR="003F79B6" w:rsidRDefault="003F79B6" w:rsidP="003F79B6"/>
    <w:p w:rsidR="003F79B6" w:rsidRDefault="003F79B6" w:rsidP="003F79B6">
      <w:r>
        <w:t xml:space="preserve">Начальник управління державної </w:t>
      </w:r>
    </w:p>
    <w:p w:rsidR="003F79B6" w:rsidRDefault="003F79B6" w:rsidP="003F79B6">
      <w:r>
        <w:t xml:space="preserve">реєстрації прав та правового забезпечення  </w:t>
      </w:r>
      <w:r>
        <w:tab/>
      </w:r>
      <w:r>
        <w:tab/>
      </w:r>
      <w:r>
        <w:tab/>
        <w:t xml:space="preserve">        Д. В. Скрипниченко</w:t>
      </w:r>
    </w:p>
    <w:p w:rsidR="003F79B6" w:rsidRDefault="003F79B6" w:rsidP="003F79B6">
      <w:pPr>
        <w:jc w:val="both"/>
      </w:pPr>
    </w:p>
    <w:p w:rsidR="003F79B6" w:rsidRDefault="003F79B6" w:rsidP="003F79B6">
      <w:pPr>
        <w:jc w:val="both"/>
      </w:pPr>
      <w:r>
        <w:t>Начальник організаційного відділу                                                      Н. В. Кушніренко</w:t>
      </w:r>
    </w:p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>
      <w:r>
        <w:t xml:space="preserve">Виконавець: </w:t>
      </w:r>
    </w:p>
    <w:p w:rsidR="003F79B6" w:rsidRDefault="003F79B6" w:rsidP="003F79B6">
      <w:r>
        <w:t>Начальник  управління  економічного</w:t>
      </w:r>
    </w:p>
    <w:p w:rsidR="003F79B6" w:rsidRDefault="003F79B6" w:rsidP="003F79B6">
      <w:r>
        <w:t xml:space="preserve"> розвитку та торгівлі                                                              </w:t>
      </w:r>
      <w:proofErr w:type="spellStart"/>
      <w:r>
        <w:t>Нарожний</w:t>
      </w:r>
      <w:proofErr w:type="spellEnd"/>
      <w:r>
        <w:t xml:space="preserve">  Г.О.</w:t>
      </w:r>
    </w:p>
    <w:p w:rsidR="003F79B6" w:rsidRDefault="003F79B6" w:rsidP="003F79B6"/>
    <w:p w:rsidR="003F79B6" w:rsidRDefault="003F79B6" w:rsidP="003F79B6">
      <w:pPr>
        <w:jc w:val="both"/>
      </w:pPr>
    </w:p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>
      <w:r>
        <w:t>Розсилка:</w:t>
      </w:r>
    </w:p>
    <w:p w:rsidR="003F79B6" w:rsidRDefault="003F79B6" w:rsidP="003F79B6">
      <w:r>
        <w:t>Організаційний  відділ - 2</w:t>
      </w:r>
    </w:p>
    <w:p w:rsidR="003F79B6" w:rsidRDefault="003F79B6" w:rsidP="003F79B6">
      <w:r>
        <w:t xml:space="preserve">Крук Ю.Ю. – 1 </w:t>
      </w:r>
    </w:p>
    <w:p w:rsidR="003F79B6" w:rsidRDefault="003F79B6" w:rsidP="003F79B6">
      <w:r>
        <w:t xml:space="preserve">Чумель Н.І. – 1 </w:t>
      </w:r>
    </w:p>
    <w:p w:rsidR="003F79B6" w:rsidRDefault="003F79B6" w:rsidP="003F79B6">
      <w:r>
        <w:t>Фінансове управління  - 1</w:t>
      </w:r>
    </w:p>
    <w:p w:rsidR="003F79B6" w:rsidRDefault="003F79B6" w:rsidP="003F79B6">
      <w:r>
        <w:t xml:space="preserve">Радник міського голови </w:t>
      </w:r>
      <w:proofErr w:type="spellStart"/>
      <w:r>
        <w:t>Запорожченко</w:t>
      </w:r>
      <w:proofErr w:type="spellEnd"/>
      <w:r>
        <w:t xml:space="preserve"> Л.С. - 1</w:t>
      </w:r>
    </w:p>
    <w:p w:rsidR="003F79B6" w:rsidRDefault="003F79B6" w:rsidP="003F79B6">
      <w:r>
        <w:t>Управління економічного розвитку та торгівлі – 2</w:t>
      </w:r>
    </w:p>
    <w:p w:rsidR="003F79B6" w:rsidRDefault="003F79B6" w:rsidP="003F79B6">
      <w:r>
        <w:t>Управління державної реєстрації прав та правового забезпечення  - 1</w:t>
      </w:r>
    </w:p>
    <w:p w:rsidR="003F79B6" w:rsidRDefault="003F79B6" w:rsidP="003F79B6">
      <w:r>
        <w:t>Управління забезпечення діяльності Центру надання адміністративних послуг - 1</w:t>
      </w:r>
    </w:p>
    <w:p w:rsidR="003F79B6" w:rsidRDefault="003F79B6" w:rsidP="003F79B6">
      <w:r>
        <w:t>Управління комунальної власності та земельних відносин – 1</w:t>
      </w:r>
    </w:p>
    <w:p w:rsidR="003F79B6" w:rsidRDefault="003F79B6" w:rsidP="003F79B6">
      <w:r>
        <w:t>Управління архітектури та містобудування - 1</w:t>
      </w:r>
    </w:p>
    <w:p w:rsidR="003F79B6" w:rsidRDefault="003F79B6" w:rsidP="003F79B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Газета «Чорноморський маяк» - 1</w:t>
      </w:r>
    </w:p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3F79B6" w:rsidRDefault="003F79B6" w:rsidP="003F79B6"/>
    <w:p w:rsidR="006369F1" w:rsidRDefault="006369F1"/>
    <w:sectPr w:rsidR="006369F1" w:rsidSect="00F470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C0A22"/>
    <w:multiLevelType w:val="hybridMultilevel"/>
    <w:tmpl w:val="7C928B6A"/>
    <w:lvl w:ilvl="0" w:tplc="2878CAA4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FE792B"/>
    <w:multiLevelType w:val="hybridMultilevel"/>
    <w:tmpl w:val="8CC00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7ADF"/>
    <w:rsid w:val="00020043"/>
    <w:rsid w:val="0002265D"/>
    <w:rsid w:val="00023FA6"/>
    <w:rsid w:val="00031DAE"/>
    <w:rsid w:val="00037801"/>
    <w:rsid w:val="00037EAD"/>
    <w:rsid w:val="00042D0D"/>
    <w:rsid w:val="00043223"/>
    <w:rsid w:val="00043662"/>
    <w:rsid w:val="00046B9F"/>
    <w:rsid w:val="0005623E"/>
    <w:rsid w:val="0007036E"/>
    <w:rsid w:val="000741E6"/>
    <w:rsid w:val="0008299A"/>
    <w:rsid w:val="00083782"/>
    <w:rsid w:val="00087422"/>
    <w:rsid w:val="0009268E"/>
    <w:rsid w:val="00096FD4"/>
    <w:rsid w:val="000976AB"/>
    <w:rsid w:val="0009774F"/>
    <w:rsid w:val="000B1E02"/>
    <w:rsid w:val="000C5DFA"/>
    <w:rsid w:val="000D44CD"/>
    <w:rsid w:val="000E0A0A"/>
    <w:rsid w:val="000E1F1E"/>
    <w:rsid w:val="000F1B82"/>
    <w:rsid w:val="000F4C3E"/>
    <w:rsid w:val="000F5219"/>
    <w:rsid w:val="00102A59"/>
    <w:rsid w:val="00107685"/>
    <w:rsid w:val="00110C7F"/>
    <w:rsid w:val="0011247D"/>
    <w:rsid w:val="0011293E"/>
    <w:rsid w:val="00122A66"/>
    <w:rsid w:val="00124670"/>
    <w:rsid w:val="0013115C"/>
    <w:rsid w:val="00132B21"/>
    <w:rsid w:val="0014052F"/>
    <w:rsid w:val="001448EC"/>
    <w:rsid w:val="001579E7"/>
    <w:rsid w:val="001600CE"/>
    <w:rsid w:val="00163354"/>
    <w:rsid w:val="001667A8"/>
    <w:rsid w:val="00170771"/>
    <w:rsid w:val="00173760"/>
    <w:rsid w:val="00175C1E"/>
    <w:rsid w:val="00186BF3"/>
    <w:rsid w:val="0019161C"/>
    <w:rsid w:val="001A0A56"/>
    <w:rsid w:val="001A25BB"/>
    <w:rsid w:val="001B0C1A"/>
    <w:rsid w:val="001B1F76"/>
    <w:rsid w:val="001B2626"/>
    <w:rsid w:val="001B5AE2"/>
    <w:rsid w:val="001C5F32"/>
    <w:rsid w:val="001C7EA0"/>
    <w:rsid w:val="001D119A"/>
    <w:rsid w:val="001D35F5"/>
    <w:rsid w:val="001D3AA4"/>
    <w:rsid w:val="001D4867"/>
    <w:rsid w:val="001E3EF2"/>
    <w:rsid w:val="001E6093"/>
    <w:rsid w:val="001F3FA8"/>
    <w:rsid w:val="001F4571"/>
    <w:rsid w:val="001F5B58"/>
    <w:rsid w:val="001F670C"/>
    <w:rsid w:val="001F6BF1"/>
    <w:rsid w:val="00203101"/>
    <w:rsid w:val="00211A6D"/>
    <w:rsid w:val="00225340"/>
    <w:rsid w:val="002277CD"/>
    <w:rsid w:val="00233C8D"/>
    <w:rsid w:val="00234A7B"/>
    <w:rsid w:val="00235739"/>
    <w:rsid w:val="0024073F"/>
    <w:rsid w:val="00240D43"/>
    <w:rsid w:val="00244082"/>
    <w:rsid w:val="002520B4"/>
    <w:rsid w:val="00256344"/>
    <w:rsid w:val="002617B6"/>
    <w:rsid w:val="00264046"/>
    <w:rsid w:val="00276B17"/>
    <w:rsid w:val="00281667"/>
    <w:rsid w:val="002829A9"/>
    <w:rsid w:val="00282FE0"/>
    <w:rsid w:val="002875E4"/>
    <w:rsid w:val="002A2A53"/>
    <w:rsid w:val="002A5B55"/>
    <w:rsid w:val="002A6809"/>
    <w:rsid w:val="002B083C"/>
    <w:rsid w:val="002B296B"/>
    <w:rsid w:val="002B2AA4"/>
    <w:rsid w:val="002B3C65"/>
    <w:rsid w:val="002C015E"/>
    <w:rsid w:val="002C5194"/>
    <w:rsid w:val="002C7E1F"/>
    <w:rsid w:val="002D0992"/>
    <w:rsid w:val="002D3593"/>
    <w:rsid w:val="002D6AFA"/>
    <w:rsid w:val="002D79BB"/>
    <w:rsid w:val="002E0CE8"/>
    <w:rsid w:val="002E10F8"/>
    <w:rsid w:val="002E124C"/>
    <w:rsid w:val="002E20E8"/>
    <w:rsid w:val="002E2896"/>
    <w:rsid w:val="002E379B"/>
    <w:rsid w:val="002F72F8"/>
    <w:rsid w:val="00304311"/>
    <w:rsid w:val="00310910"/>
    <w:rsid w:val="00312E7F"/>
    <w:rsid w:val="00314822"/>
    <w:rsid w:val="003264B9"/>
    <w:rsid w:val="00330767"/>
    <w:rsid w:val="00335C37"/>
    <w:rsid w:val="00343DC1"/>
    <w:rsid w:val="00346090"/>
    <w:rsid w:val="00350051"/>
    <w:rsid w:val="00357C89"/>
    <w:rsid w:val="00384EE7"/>
    <w:rsid w:val="0039273B"/>
    <w:rsid w:val="003A2644"/>
    <w:rsid w:val="003A291D"/>
    <w:rsid w:val="003A52F1"/>
    <w:rsid w:val="003A6483"/>
    <w:rsid w:val="003B0533"/>
    <w:rsid w:val="003C13E7"/>
    <w:rsid w:val="003C26A3"/>
    <w:rsid w:val="003D0B12"/>
    <w:rsid w:val="003E02DF"/>
    <w:rsid w:val="003E1701"/>
    <w:rsid w:val="003E5C27"/>
    <w:rsid w:val="003E6AF5"/>
    <w:rsid w:val="003F097C"/>
    <w:rsid w:val="003F360E"/>
    <w:rsid w:val="003F7043"/>
    <w:rsid w:val="003F79B6"/>
    <w:rsid w:val="004007F4"/>
    <w:rsid w:val="00400D1B"/>
    <w:rsid w:val="0041716C"/>
    <w:rsid w:val="00425E2B"/>
    <w:rsid w:val="004320A7"/>
    <w:rsid w:val="00433511"/>
    <w:rsid w:val="00437622"/>
    <w:rsid w:val="00441E83"/>
    <w:rsid w:val="00446D8B"/>
    <w:rsid w:val="0045507D"/>
    <w:rsid w:val="00465591"/>
    <w:rsid w:val="004710A3"/>
    <w:rsid w:val="004739D6"/>
    <w:rsid w:val="00473CBE"/>
    <w:rsid w:val="00474130"/>
    <w:rsid w:val="00484C20"/>
    <w:rsid w:val="00492B01"/>
    <w:rsid w:val="00493731"/>
    <w:rsid w:val="00494FE0"/>
    <w:rsid w:val="004A427D"/>
    <w:rsid w:val="004A59EC"/>
    <w:rsid w:val="004A5C3F"/>
    <w:rsid w:val="004A7AFC"/>
    <w:rsid w:val="004B0644"/>
    <w:rsid w:val="004B30F2"/>
    <w:rsid w:val="004B47AD"/>
    <w:rsid w:val="004C38F7"/>
    <w:rsid w:val="004C5CB5"/>
    <w:rsid w:val="004C6D0C"/>
    <w:rsid w:val="004D5C78"/>
    <w:rsid w:val="004D6438"/>
    <w:rsid w:val="004D7C29"/>
    <w:rsid w:val="004E0624"/>
    <w:rsid w:val="004E0D3E"/>
    <w:rsid w:val="004E4426"/>
    <w:rsid w:val="004E6FB2"/>
    <w:rsid w:val="004F0108"/>
    <w:rsid w:val="004F0BB4"/>
    <w:rsid w:val="004F4F2F"/>
    <w:rsid w:val="004F6146"/>
    <w:rsid w:val="00503C1D"/>
    <w:rsid w:val="00503D79"/>
    <w:rsid w:val="0051249C"/>
    <w:rsid w:val="0052792E"/>
    <w:rsid w:val="0053164F"/>
    <w:rsid w:val="00536DAF"/>
    <w:rsid w:val="00537DC0"/>
    <w:rsid w:val="00543991"/>
    <w:rsid w:val="00550837"/>
    <w:rsid w:val="00553ABB"/>
    <w:rsid w:val="00555808"/>
    <w:rsid w:val="00565647"/>
    <w:rsid w:val="00575D80"/>
    <w:rsid w:val="005822A7"/>
    <w:rsid w:val="005842C0"/>
    <w:rsid w:val="005938D2"/>
    <w:rsid w:val="00594E20"/>
    <w:rsid w:val="00596C4C"/>
    <w:rsid w:val="005A40E8"/>
    <w:rsid w:val="005B1EF0"/>
    <w:rsid w:val="005B2E70"/>
    <w:rsid w:val="005B5E52"/>
    <w:rsid w:val="005B6E1E"/>
    <w:rsid w:val="005C7258"/>
    <w:rsid w:val="005E2856"/>
    <w:rsid w:val="005F0C11"/>
    <w:rsid w:val="005F4497"/>
    <w:rsid w:val="005F5362"/>
    <w:rsid w:val="00603BBB"/>
    <w:rsid w:val="00611DA9"/>
    <w:rsid w:val="00623032"/>
    <w:rsid w:val="006323E6"/>
    <w:rsid w:val="0063334D"/>
    <w:rsid w:val="006369F1"/>
    <w:rsid w:val="0064107B"/>
    <w:rsid w:val="0067329F"/>
    <w:rsid w:val="00692824"/>
    <w:rsid w:val="006B0588"/>
    <w:rsid w:val="006B14D9"/>
    <w:rsid w:val="006B5A21"/>
    <w:rsid w:val="006B7453"/>
    <w:rsid w:val="006C0CB5"/>
    <w:rsid w:val="006E0D04"/>
    <w:rsid w:val="006E2652"/>
    <w:rsid w:val="006E596D"/>
    <w:rsid w:val="006F1EB2"/>
    <w:rsid w:val="006F54BC"/>
    <w:rsid w:val="006F68B0"/>
    <w:rsid w:val="007009AE"/>
    <w:rsid w:val="007063B0"/>
    <w:rsid w:val="0071065C"/>
    <w:rsid w:val="007132C5"/>
    <w:rsid w:val="00724509"/>
    <w:rsid w:val="00731382"/>
    <w:rsid w:val="00732A34"/>
    <w:rsid w:val="007365B1"/>
    <w:rsid w:val="007410C9"/>
    <w:rsid w:val="0074419D"/>
    <w:rsid w:val="00746B92"/>
    <w:rsid w:val="007471AD"/>
    <w:rsid w:val="00754EEA"/>
    <w:rsid w:val="007565BD"/>
    <w:rsid w:val="00757D56"/>
    <w:rsid w:val="00760320"/>
    <w:rsid w:val="00761C77"/>
    <w:rsid w:val="0078612E"/>
    <w:rsid w:val="00786BC4"/>
    <w:rsid w:val="00787C34"/>
    <w:rsid w:val="00792762"/>
    <w:rsid w:val="007A58AB"/>
    <w:rsid w:val="007A7460"/>
    <w:rsid w:val="007A7DF7"/>
    <w:rsid w:val="007B1780"/>
    <w:rsid w:val="007B2838"/>
    <w:rsid w:val="007B2B0C"/>
    <w:rsid w:val="007B3836"/>
    <w:rsid w:val="007C0E73"/>
    <w:rsid w:val="007C6657"/>
    <w:rsid w:val="007D1742"/>
    <w:rsid w:val="007D421D"/>
    <w:rsid w:val="007D7174"/>
    <w:rsid w:val="007E0899"/>
    <w:rsid w:val="007E2561"/>
    <w:rsid w:val="007E2D22"/>
    <w:rsid w:val="007E5D11"/>
    <w:rsid w:val="007F274C"/>
    <w:rsid w:val="00801396"/>
    <w:rsid w:val="0081713A"/>
    <w:rsid w:val="00820460"/>
    <w:rsid w:val="00836A88"/>
    <w:rsid w:val="00840360"/>
    <w:rsid w:val="00840B0F"/>
    <w:rsid w:val="00843AB3"/>
    <w:rsid w:val="00847F6D"/>
    <w:rsid w:val="00855070"/>
    <w:rsid w:val="00857A2B"/>
    <w:rsid w:val="00871E19"/>
    <w:rsid w:val="00872FED"/>
    <w:rsid w:val="00881641"/>
    <w:rsid w:val="0088374E"/>
    <w:rsid w:val="00884FD7"/>
    <w:rsid w:val="008869EE"/>
    <w:rsid w:val="008924AB"/>
    <w:rsid w:val="0089297D"/>
    <w:rsid w:val="00895E03"/>
    <w:rsid w:val="00895E8C"/>
    <w:rsid w:val="008A49D6"/>
    <w:rsid w:val="008B278B"/>
    <w:rsid w:val="008B669D"/>
    <w:rsid w:val="008B6A8F"/>
    <w:rsid w:val="008B6D6C"/>
    <w:rsid w:val="008C1EBF"/>
    <w:rsid w:val="008D0D63"/>
    <w:rsid w:val="008D489A"/>
    <w:rsid w:val="008E6371"/>
    <w:rsid w:val="008F14FF"/>
    <w:rsid w:val="008F7428"/>
    <w:rsid w:val="0090423F"/>
    <w:rsid w:val="00910994"/>
    <w:rsid w:val="00913095"/>
    <w:rsid w:val="00913AD5"/>
    <w:rsid w:val="009218FA"/>
    <w:rsid w:val="00926FF1"/>
    <w:rsid w:val="009329CF"/>
    <w:rsid w:val="00942522"/>
    <w:rsid w:val="00945110"/>
    <w:rsid w:val="009454CF"/>
    <w:rsid w:val="00951564"/>
    <w:rsid w:val="00952EE6"/>
    <w:rsid w:val="00953D89"/>
    <w:rsid w:val="009548F3"/>
    <w:rsid w:val="009607DD"/>
    <w:rsid w:val="009609CF"/>
    <w:rsid w:val="009625FC"/>
    <w:rsid w:val="00966A52"/>
    <w:rsid w:val="009717A8"/>
    <w:rsid w:val="00982B7E"/>
    <w:rsid w:val="009831D6"/>
    <w:rsid w:val="009853AB"/>
    <w:rsid w:val="00985AE0"/>
    <w:rsid w:val="00986B10"/>
    <w:rsid w:val="00996EE8"/>
    <w:rsid w:val="009A43C3"/>
    <w:rsid w:val="009B1617"/>
    <w:rsid w:val="009B5455"/>
    <w:rsid w:val="009B5896"/>
    <w:rsid w:val="009C06F9"/>
    <w:rsid w:val="009C5F28"/>
    <w:rsid w:val="009D4D38"/>
    <w:rsid w:val="009F2680"/>
    <w:rsid w:val="00A01620"/>
    <w:rsid w:val="00A0439C"/>
    <w:rsid w:val="00A076EF"/>
    <w:rsid w:val="00A113F3"/>
    <w:rsid w:val="00A119A2"/>
    <w:rsid w:val="00A168E7"/>
    <w:rsid w:val="00A233E2"/>
    <w:rsid w:val="00A23A80"/>
    <w:rsid w:val="00A2603B"/>
    <w:rsid w:val="00A26FE6"/>
    <w:rsid w:val="00A347C7"/>
    <w:rsid w:val="00A43F85"/>
    <w:rsid w:val="00A45C04"/>
    <w:rsid w:val="00A477F2"/>
    <w:rsid w:val="00A51CF1"/>
    <w:rsid w:val="00A51D3E"/>
    <w:rsid w:val="00A52554"/>
    <w:rsid w:val="00A54CDB"/>
    <w:rsid w:val="00A550CF"/>
    <w:rsid w:val="00A661D6"/>
    <w:rsid w:val="00A66516"/>
    <w:rsid w:val="00A7025C"/>
    <w:rsid w:val="00A71ADE"/>
    <w:rsid w:val="00A73CC8"/>
    <w:rsid w:val="00A94535"/>
    <w:rsid w:val="00A96BDA"/>
    <w:rsid w:val="00A978A1"/>
    <w:rsid w:val="00AA1CA8"/>
    <w:rsid w:val="00AA712B"/>
    <w:rsid w:val="00AB0DD9"/>
    <w:rsid w:val="00AB10B6"/>
    <w:rsid w:val="00AB1F57"/>
    <w:rsid w:val="00AB6F55"/>
    <w:rsid w:val="00AB7B79"/>
    <w:rsid w:val="00AC18BF"/>
    <w:rsid w:val="00AE27C8"/>
    <w:rsid w:val="00AF4BB4"/>
    <w:rsid w:val="00AF5911"/>
    <w:rsid w:val="00B03634"/>
    <w:rsid w:val="00B13F01"/>
    <w:rsid w:val="00B25FF1"/>
    <w:rsid w:val="00B305E1"/>
    <w:rsid w:val="00B3579A"/>
    <w:rsid w:val="00B431DA"/>
    <w:rsid w:val="00B45D23"/>
    <w:rsid w:val="00B47382"/>
    <w:rsid w:val="00B50D6D"/>
    <w:rsid w:val="00B53B4B"/>
    <w:rsid w:val="00B550F7"/>
    <w:rsid w:val="00B57848"/>
    <w:rsid w:val="00B57D85"/>
    <w:rsid w:val="00B62A39"/>
    <w:rsid w:val="00B62DA5"/>
    <w:rsid w:val="00B65577"/>
    <w:rsid w:val="00B8342A"/>
    <w:rsid w:val="00B834D3"/>
    <w:rsid w:val="00B86E6E"/>
    <w:rsid w:val="00B938B7"/>
    <w:rsid w:val="00B968AF"/>
    <w:rsid w:val="00BA7D58"/>
    <w:rsid w:val="00BC0103"/>
    <w:rsid w:val="00BD1C37"/>
    <w:rsid w:val="00C02C6D"/>
    <w:rsid w:val="00C0347A"/>
    <w:rsid w:val="00C05B88"/>
    <w:rsid w:val="00C13735"/>
    <w:rsid w:val="00C24DA0"/>
    <w:rsid w:val="00C33D32"/>
    <w:rsid w:val="00C3480A"/>
    <w:rsid w:val="00C41F6B"/>
    <w:rsid w:val="00C4539B"/>
    <w:rsid w:val="00C71124"/>
    <w:rsid w:val="00C76749"/>
    <w:rsid w:val="00C843EA"/>
    <w:rsid w:val="00C869CE"/>
    <w:rsid w:val="00C93556"/>
    <w:rsid w:val="00C94B5A"/>
    <w:rsid w:val="00C9561E"/>
    <w:rsid w:val="00C95739"/>
    <w:rsid w:val="00C9626B"/>
    <w:rsid w:val="00CA6201"/>
    <w:rsid w:val="00CA709A"/>
    <w:rsid w:val="00CA764C"/>
    <w:rsid w:val="00CB2946"/>
    <w:rsid w:val="00CB3DDA"/>
    <w:rsid w:val="00CC5186"/>
    <w:rsid w:val="00CC65A3"/>
    <w:rsid w:val="00CD0C66"/>
    <w:rsid w:val="00CD5B81"/>
    <w:rsid w:val="00CD67FA"/>
    <w:rsid w:val="00CD6A98"/>
    <w:rsid w:val="00CE2109"/>
    <w:rsid w:val="00CE27F1"/>
    <w:rsid w:val="00CE4012"/>
    <w:rsid w:val="00CF5158"/>
    <w:rsid w:val="00CF6E88"/>
    <w:rsid w:val="00D015C4"/>
    <w:rsid w:val="00D01E0B"/>
    <w:rsid w:val="00D02F2D"/>
    <w:rsid w:val="00D0543E"/>
    <w:rsid w:val="00D112F8"/>
    <w:rsid w:val="00D11A3E"/>
    <w:rsid w:val="00D13BFA"/>
    <w:rsid w:val="00D1494D"/>
    <w:rsid w:val="00D173FF"/>
    <w:rsid w:val="00D2413F"/>
    <w:rsid w:val="00D316A7"/>
    <w:rsid w:val="00D44513"/>
    <w:rsid w:val="00D50F1D"/>
    <w:rsid w:val="00D6425B"/>
    <w:rsid w:val="00D67854"/>
    <w:rsid w:val="00D877DF"/>
    <w:rsid w:val="00D90D53"/>
    <w:rsid w:val="00D915FE"/>
    <w:rsid w:val="00D9182F"/>
    <w:rsid w:val="00D91CBC"/>
    <w:rsid w:val="00D948FF"/>
    <w:rsid w:val="00DA4ABB"/>
    <w:rsid w:val="00DA4C1C"/>
    <w:rsid w:val="00DB0958"/>
    <w:rsid w:val="00DB5246"/>
    <w:rsid w:val="00DB5C2B"/>
    <w:rsid w:val="00DC07B3"/>
    <w:rsid w:val="00DC19F8"/>
    <w:rsid w:val="00DD3A5F"/>
    <w:rsid w:val="00DD790A"/>
    <w:rsid w:val="00DE0FC4"/>
    <w:rsid w:val="00DE30B3"/>
    <w:rsid w:val="00DE3ABA"/>
    <w:rsid w:val="00DE5193"/>
    <w:rsid w:val="00DE69B4"/>
    <w:rsid w:val="00DE71F7"/>
    <w:rsid w:val="00DE777A"/>
    <w:rsid w:val="00DF65AF"/>
    <w:rsid w:val="00E00A48"/>
    <w:rsid w:val="00E02474"/>
    <w:rsid w:val="00E054F4"/>
    <w:rsid w:val="00E10C55"/>
    <w:rsid w:val="00E11F46"/>
    <w:rsid w:val="00E17B80"/>
    <w:rsid w:val="00E27B03"/>
    <w:rsid w:val="00E34994"/>
    <w:rsid w:val="00E409BC"/>
    <w:rsid w:val="00E41384"/>
    <w:rsid w:val="00E579D5"/>
    <w:rsid w:val="00E663F5"/>
    <w:rsid w:val="00E72130"/>
    <w:rsid w:val="00E74462"/>
    <w:rsid w:val="00E83707"/>
    <w:rsid w:val="00E86261"/>
    <w:rsid w:val="00E8711A"/>
    <w:rsid w:val="00E96C75"/>
    <w:rsid w:val="00EA213A"/>
    <w:rsid w:val="00EA790C"/>
    <w:rsid w:val="00EB34B3"/>
    <w:rsid w:val="00EC4292"/>
    <w:rsid w:val="00EC5C7A"/>
    <w:rsid w:val="00EC6183"/>
    <w:rsid w:val="00ED0DD5"/>
    <w:rsid w:val="00EE7320"/>
    <w:rsid w:val="00EF056D"/>
    <w:rsid w:val="00F04A70"/>
    <w:rsid w:val="00F04F35"/>
    <w:rsid w:val="00F10A9F"/>
    <w:rsid w:val="00F10D4F"/>
    <w:rsid w:val="00F144E7"/>
    <w:rsid w:val="00F23C93"/>
    <w:rsid w:val="00F25E5E"/>
    <w:rsid w:val="00F47092"/>
    <w:rsid w:val="00F63D10"/>
    <w:rsid w:val="00F72464"/>
    <w:rsid w:val="00F748EB"/>
    <w:rsid w:val="00F819CC"/>
    <w:rsid w:val="00F8725B"/>
    <w:rsid w:val="00F90F64"/>
    <w:rsid w:val="00F9219B"/>
    <w:rsid w:val="00FB23CB"/>
    <w:rsid w:val="00FB28C2"/>
    <w:rsid w:val="00FB67B8"/>
    <w:rsid w:val="00FB7ADF"/>
    <w:rsid w:val="00FC395D"/>
    <w:rsid w:val="00FD28B2"/>
    <w:rsid w:val="00FD36C9"/>
    <w:rsid w:val="00FD40E0"/>
    <w:rsid w:val="00FD689D"/>
    <w:rsid w:val="00FE0DC6"/>
    <w:rsid w:val="00FE3A37"/>
    <w:rsid w:val="00FE51FE"/>
    <w:rsid w:val="00FF2AF0"/>
    <w:rsid w:val="00FF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09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4709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08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83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HOME_PC</dc:creator>
  <cp:lastModifiedBy>Oksana</cp:lastModifiedBy>
  <cp:revision>13</cp:revision>
  <cp:lastPrinted>2017-03-14T12:19:00Z</cp:lastPrinted>
  <dcterms:created xsi:type="dcterms:W3CDTF">2017-02-15T13:25:00Z</dcterms:created>
  <dcterms:modified xsi:type="dcterms:W3CDTF">2017-06-20T12:03:00Z</dcterms:modified>
</cp:coreProperties>
</file>