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AC2" w:rsidRDefault="00FB3AC2" w:rsidP="00BD6EFC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FB3AC2" w:rsidRPr="00FB3AC2" w:rsidRDefault="00FB3AC2" w:rsidP="00FB3AC2">
      <w:pPr>
        <w:spacing w:after="0" w:line="240" w:lineRule="auto"/>
        <w:ind w:right="-1"/>
        <w:jc w:val="center"/>
        <w:rPr>
          <w:rFonts w:ascii="Arial" w:eastAsia="Times New Roman" w:hAnsi="Arial" w:cs="Times New Roman"/>
          <w:sz w:val="24"/>
          <w:szCs w:val="20"/>
          <w:lang w:val="uk-UA" w:eastAsia="ru-RU"/>
        </w:rPr>
      </w:pPr>
      <w:r w:rsidRPr="00FB3AC2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419100" cy="581025"/>
            <wp:effectExtent l="19050" t="0" r="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AC2" w:rsidRPr="00FB3AC2" w:rsidRDefault="00FB3AC2" w:rsidP="00FB3AC2">
      <w:pPr>
        <w:shd w:val="clear" w:color="auto" w:fill="FFFFFF"/>
        <w:spacing w:before="205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FB3AC2">
        <w:rPr>
          <w:rFonts w:ascii="Times New Roman" w:eastAsia="Times New Roman" w:hAnsi="Times New Roman" w:cs="Times New Roman"/>
          <w:b/>
          <w:sz w:val="18"/>
          <w:szCs w:val="20"/>
          <w:lang w:val="uk-UA" w:eastAsia="ru-RU"/>
        </w:rPr>
        <w:t>УКРАЇНА</w:t>
      </w:r>
    </w:p>
    <w:p w:rsidR="00FB3AC2" w:rsidRPr="00FB3AC2" w:rsidRDefault="00FB3AC2" w:rsidP="00FB3AC2">
      <w:pPr>
        <w:shd w:val="clear" w:color="auto" w:fill="FFFFFF"/>
        <w:spacing w:before="22" w:after="0" w:line="396" w:lineRule="exact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0"/>
          <w:lang w:val="uk-UA" w:eastAsia="ru-RU"/>
        </w:rPr>
      </w:pPr>
      <w:r w:rsidRPr="00FB3AC2"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ru-RU"/>
        </w:rPr>
        <w:t xml:space="preserve">ЧОРНОМОРСЬКА </w:t>
      </w:r>
      <w:r w:rsidRPr="00FB3AC2">
        <w:rPr>
          <w:rFonts w:ascii="Times New Roman" w:eastAsia="Times New Roman" w:hAnsi="Times New Roman" w:cs="Times New Roman"/>
          <w:b/>
          <w:spacing w:val="2"/>
          <w:sz w:val="24"/>
          <w:szCs w:val="20"/>
          <w:lang w:val="uk-UA" w:eastAsia="ru-RU"/>
        </w:rPr>
        <w:t xml:space="preserve">МІСЬКА РАДА </w:t>
      </w:r>
    </w:p>
    <w:p w:rsidR="00FB3AC2" w:rsidRPr="00FB3AC2" w:rsidRDefault="00FB3AC2" w:rsidP="00FB3AC2">
      <w:pPr>
        <w:shd w:val="clear" w:color="auto" w:fill="FFFFFF"/>
        <w:spacing w:before="22" w:after="0" w:line="396" w:lineRule="exact"/>
        <w:jc w:val="center"/>
        <w:rPr>
          <w:rFonts w:ascii="Bookman Old Style" w:eastAsia="Times New Roman" w:hAnsi="Bookman Old Style" w:cs="Times New Roman"/>
          <w:spacing w:val="2"/>
          <w:sz w:val="24"/>
          <w:szCs w:val="20"/>
          <w:lang w:val="uk-UA" w:eastAsia="ru-RU"/>
        </w:rPr>
      </w:pPr>
      <w:r w:rsidRPr="00FB3AC2">
        <w:rPr>
          <w:rFonts w:ascii="Bookman Old Style" w:eastAsia="Times New Roman" w:hAnsi="Bookman Old Style" w:cs="Times New Roman"/>
          <w:spacing w:val="2"/>
          <w:sz w:val="24"/>
          <w:szCs w:val="20"/>
          <w:lang w:val="uk-UA" w:eastAsia="ru-RU"/>
        </w:rPr>
        <w:t>ВИКОНАВЧИЙ КОМІТЕТ</w:t>
      </w:r>
    </w:p>
    <w:p w:rsidR="00FB3AC2" w:rsidRPr="00C7531C" w:rsidRDefault="00FB3AC2" w:rsidP="00FB3AC2">
      <w:pPr>
        <w:shd w:val="clear" w:color="auto" w:fill="FFFFFF"/>
        <w:spacing w:before="22" w:after="0" w:line="396" w:lineRule="exact"/>
        <w:ind w:left="142"/>
        <w:jc w:val="center"/>
        <w:rPr>
          <w:rFonts w:ascii="Times New Roman" w:eastAsia="Times New Roman" w:hAnsi="Times New Roman" w:cs="Times New Roman"/>
          <w:b/>
          <w:caps/>
          <w:spacing w:val="-15"/>
          <w:sz w:val="32"/>
          <w:szCs w:val="32"/>
          <w:lang w:eastAsia="ru-RU"/>
        </w:rPr>
      </w:pPr>
      <w:r w:rsidRPr="00FB3AC2">
        <w:rPr>
          <w:rFonts w:ascii="Times New Roman" w:eastAsia="Times New Roman" w:hAnsi="Times New Roman" w:cs="Times New Roman"/>
          <w:b/>
          <w:caps/>
          <w:spacing w:val="-15"/>
          <w:sz w:val="32"/>
          <w:szCs w:val="32"/>
          <w:lang w:eastAsia="ru-RU"/>
        </w:rPr>
        <w:t xml:space="preserve">П Р О Е К Т     </w:t>
      </w:r>
      <w:r w:rsidRPr="00FB3AC2">
        <w:rPr>
          <w:rFonts w:ascii="Times New Roman" w:eastAsia="Times New Roman" w:hAnsi="Times New Roman" w:cs="Times New Roman"/>
          <w:b/>
          <w:caps/>
          <w:spacing w:val="-15"/>
          <w:sz w:val="32"/>
          <w:szCs w:val="32"/>
          <w:lang w:val="uk-UA" w:eastAsia="ru-RU"/>
        </w:rPr>
        <w:t xml:space="preserve">Р  і  ш  е  н  </w:t>
      </w:r>
      <w:proofErr w:type="spellStart"/>
      <w:r w:rsidRPr="00FB3AC2">
        <w:rPr>
          <w:rFonts w:ascii="Times New Roman" w:eastAsia="Times New Roman" w:hAnsi="Times New Roman" w:cs="Times New Roman"/>
          <w:b/>
          <w:caps/>
          <w:spacing w:val="-15"/>
          <w:sz w:val="32"/>
          <w:szCs w:val="32"/>
          <w:lang w:val="uk-UA" w:eastAsia="ru-RU"/>
        </w:rPr>
        <w:t>н</w:t>
      </w:r>
      <w:proofErr w:type="spellEnd"/>
      <w:r w:rsidRPr="00FB3AC2">
        <w:rPr>
          <w:rFonts w:ascii="Times New Roman" w:eastAsia="Times New Roman" w:hAnsi="Times New Roman" w:cs="Times New Roman"/>
          <w:b/>
          <w:caps/>
          <w:spacing w:val="-15"/>
          <w:sz w:val="32"/>
          <w:szCs w:val="32"/>
          <w:lang w:val="uk-UA" w:eastAsia="ru-RU"/>
        </w:rPr>
        <w:t xml:space="preserve">  я</w:t>
      </w:r>
    </w:p>
    <w:p w:rsidR="00FB3AC2" w:rsidRPr="00C7531C" w:rsidRDefault="00FB3AC2" w:rsidP="00FB3AC2">
      <w:pPr>
        <w:shd w:val="clear" w:color="auto" w:fill="FFFFFF"/>
        <w:spacing w:before="22" w:after="0" w:line="396" w:lineRule="exact"/>
        <w:ind w:left="142"/>
        <w:jc w:val="center"/>
        <w:rPr>
          <w:rFonts w:ascii="Arial" w:eastAsia="Times New Roman" w:hAnsi="Arial" w:cs="Times New Roman"/>
          <w:b/>
          <w:caps/>
          <w:spacing w:val="-15"/>
          <w:sz w:val="32"/>
          <w:szCs w:val="32"/>
          <w:lang w:eastAsia="ru-RU"/>
        </w:rPr>
      </w:pPr>
    </w:p>
    <w:p w:rsidR="00FB3AC2" w:rsidRPr="00FB3AC2" w:rsidRDefault="00F51E36" w:rsidP="00FB3A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36">
        <w:rPr>
          <w:rFonts w:ascii="Arial" w:eastAsia="Times New Roman" w:hAnsi="Arial" w:cs="Times New Roman"/>
          <w:noProof/>
          <w:sz w:val="24"/>
          <w:szCs w:val="20"/>
          <w:lang w:eastAsia="ru-RU"/>
        </w:rPr>
        <w:pict>
          <v:line id="Line 4" o:spid="_x0000_s1026" style="position:absolute;z-index:251660288;visibility:visible" from="0,13.9pt" to="127.5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WFXEgIAACk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" strokeweight="1pt"/>
        </w:pict>
      </w:r>
      <w:r w:rsidRPr="00F51E36">
        <w:rPr>
          <w:rFonts w:ascii="Arial" w:eastAsia="Times New Roman" w:hAnsi="Arial" w:cs="Times New Roman"/>
          <w:noProof/>
          <w:sz w:val="24"/>
          <w:szCs w:val="20"/>
          <w:lang w:eastAsia="ru-RU"/>
        </w:rPr>
        <w:pict>
          <v:line id="Line 5" o:spid="_x0000_s1028" style="position:absolute;z-index:251661312;visibility:visible" from="330pt,13.9pt" to="457.5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Z7M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" strokeweight="1pt"/>
        </w:pict>
      </w:r>
      <w:r w:rsidR="00FB3AC2" w:rsidRPr="00FB3AC2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</w:t>
      </w:r>
      <w:r w:rsidR="00FB3AC2" w:rsidRPr="00FB3A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</w:t>
      </w:r>
      <w:r w:rsidR="00FB3AC2" w:rsidRPr="00FB3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FB3AC2" w:rsidRPr="00C7531C" w:rsidRDefault="00F51E36" w:rsidP="00FB3AC2">
      <w:pPr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F51E36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pict>
          <v:rect id="Rectangle 6" o:spid="_x0000_s1027" style="position:absolute;margin-left:0;margin-top:12.85pt;width:402.45pt;height:120.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" strokecolor="white [3212]">
            <v:textbox>
              <w:txbxContent>
                <w:p w:rsidR="00FB3AC2" w:rsidRPr="0057609E" w:rsidRDefault="00FB3AC2" w:rsidP="0057609E">
                  <w:pPr>
                    <w:spacing w:after="0" w:line="240" w:lineRule="auto"/>
                    <w:ind w:right="3685"/>
                    <w:jc w:val="both"/>
                    <w:rPr>
                      <w:lang w:val="uk-UA"/>
                    </w:rPr>
                  </w:pPr>
                  <w:r w:rsidRPr="00FB3AC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Про внесення змін та доповнень до </w:t>
                  </w:r>
                  <w:r w:rsidR="000511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У</w:t>
                  </w:r>
                  <w:r w:rsidR="0057609E" w:rsidRPr="00FB3AC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мов та порядк</w:t>
                  </w:r>
                  <w:r w:rsidR="0057609E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у</w:t>
                  </w:r>
                  <w:r w:rsidR="0057609E" w:rsidRPr="00FB3AC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безоплатного</w:t>
                  </w:r>
                  <w:r w:rsidR="0057609E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="0057609E" w:rsidRPr="00FB3AC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зубопротезування пільгових категорій громадян за рахунок коштів міського бюджету</w:t>
                  </w:r>
                  <w:r w:rsidR="0057609E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, затверджених </w:t>
                  </w:r>
                  <w:r w:rsidRPr="00FB3AC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рішення</w:t>
                  </w:r>
                  <w:r w:rsidR="0057609E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м виконавчого комітету</w:t>
                  </w:r>
                  <w:r w:rsidRPr="00FB3AC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Чорноморської міської ради Одеської області  від </w:t>
                  </w:r>
                  <w:r w:rsidR="0057609E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</w:t>
                  </w:r>
                  <w:r w:rsidRPr="00FB3AC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.05.2017 року №</w:t>
                  </w:r>
                  <w:r w:rsidR="0057609E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Pr="00FB3AC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193</w:t>
                  </w:r>
                </w:p>
              </w:txbxContent>
            </v:textbox>
          </v:rect>
        </w:pict>
      </w:r>
    </w:p>
    <w:p w:rsidR="00FB3AC2" w:rsidRPr="00C7531C" w:rsidRDefault="00FB3AC2" w:rsidP="00FB3AC2">
      <w:pPr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C7531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3AC2" w:rsidRPr="00C7531C" w:rsidRDefault="00FB3AC2" w:rsidP="00FB3AC2">
      <w:pPr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</w:p>
    <w:p w:rsidR="00FB3AC2" w:rsidRPr="00C7531C" w:rsidRDefault="00FB3AC2" w:rsidP="00FB3AC2">
      <w:pPr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</w:p>
    <w:p w:rsidR="00FB3AC2" w:rsidRPr="00C7531C" w:rsidRDefault="00FB3AC2" w:rsidP="00FB3AC2">
      <w:pPr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</w:p>
    <w:p w:rsidR="00FB3AC2" w:rsidRPr="00C7531C" w:rsidRDefault="00FB3AC2" w:rsidP="00BD6EFC">
      <w:pPr>
        <w:spacing w:after="0" w:line="240" w:lineRule="auto"/>
        <w:ind w:right="3685"/>
        <w:jc w:val="both"/>
        <w:rPr>
          <w:rFonts w:ascii="Times New Roman" w:hAnsi="Times New Roman" w:cs="Times New Roman"/>
          <w:sz w:val="24"/>
          <w:szCs w:val="24"/>
        </w:rPr>
      </w:pPr>
    </w:p>
    <w:p w:rsidR="00FB3AC2" w:rsidRPr="00C7531C" w:rsidRDefault="00FB3AC2" w:rsidP="00BD6EFC">
      <w:pPr>
        <w:spacing w:after="0" w:line="240" w:lineRule="auto"/>
        <w:ind w:right="3685"/>
        <w:jc w:val="both"/>
        <w:rPr>
          <w:rFonts w:ascii="Times New Roman" w:hAnsi="Times New Roman" w:cs="Times New Roman"/>
          <w:sz w:val="24"/>
          <w:szCs w:val="24"/>
        </w:rPr>
      </w:pPr>
    </w:p>
    <w:p w:rsidR="00FB3AC2" w:rsidRPr="00C7531C" w:rsidRDefault="00FB3AC2" w:rsidP="00BD6E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3AC2" w:rsidRPr="00C7531C" w:rsidRDefault="00FB3AC2" w:rsidP="00BD6E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609E" w:rsidRDefault="0057609E" w:rsidP="00A11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7609E" w:rsidRDefault="0057609E" w:rsidP="00A11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6941" w:rsidRPr="00051138" w:rsidRDefault="00B76941" w:rsidP="005760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3AC2">
        <w:rPr>
          <w:rFonts w:ascii="Times New Roman" w:hAnsi="Times New Roman" w:cs="Times New Roman"/>
          <w:sz w:val="24"/>
          <w:szCs w:val="24"/>
          <w:lang w:val="uk-UA"/>
        </w:rPr>
        <w:t xml:space="preserve">З метою соціального захисту пільгової категорії </w:t>
      </w:r>
      <w:r w:rsidR="00BD6EFC" w:rsidRPr="00FB3AC2">
        <w:rPr>
          <w:rFonts w:ascii="Times New Roman" w:hAnsi="Times New Roman" w:cs="Times New Roman"/>
          <w:sz w:val="24"/>
          <w:szCs w:val="24"/>
          <w:lang w:val="uk-UA"/>
        </w:rPr>
        <w:t>громадян</w:t>
      </w:r>
      <w:r w:rsidR="00883957">
        <w:rPr>
          <w:rFonts w:ascii="Times New Roman" w:hAnsi="Times New Roman" w:cs="Times New Roman"/>
          <w:sz w:val="24"/>
          <w:szCs w:val="24"/>
          <w:lang w:val="uk-UA"/>
        </w:rPr>
        <w:t xml:space="preserve"> та пенсіонерів за віком </w:t>
      </w:r>
      <w:r w:rsidRPr="00FB3AC2">
        <w:rPr>
          <w:rFonts w:ascii="Times New Roman" w:hAnsi="Times New Roman" w:cs="Times New Roman"/>
          <w:sz w:val="24"/>
          <w:szCs w:val="24"/>
          <w:lang w:val="uk-UA"/>
        </w:rPr>
        <w:t xml:space="preserve"> в умовах </w:t>
      </w:r>
      <w:r w:rsidR="00391F80" w:rsidRPr="00FB3AC2">
        <w:rPr>
          <w:rFonts w:ascii="Times New Roman" w:hAnsi="Times New Roman" w:cs="Times New Roman"/>
          <w:sz w:val="24"/>
          <w:szCs w:val="24"/>
          <w:lang w:val="uk-UA"/>
        </w:rPr>
        <w:t xml:space="preserve">стрімкого </w:t>
      </w:r>
      <w:r w:rsidRPr="00FB3AC2">
        <w:rPr>
          <w:rFonts w:ascii="Times New Roman" w:hAnsi="Times New Roman" w:cs="Times New Roman"/>
          <w:sz w:val="24"/>
          <w:szCs w:val="24"/>
          <w:lang w:val="uk-UA"/>
        </w:rPr>
        <w:t xml:space="preserve">зростання цін, зокрема на медикаменти, </w:t>
      </w:r>
      <w:r w:rsidR="00BD6EFC" w:rsidRPr="00FB3AC2">
        <w:rPr>
          <w:rFonts w:ascii="Times New Roman" w:hAnsi="Times New Roman" w:cs="Times New Roman"/>
          <w:sz w:val="24"/>
          <w:szCs w:val="24"/>
          <w:lang w:val="uk-UA"/>
        </w:rPr>
        <w:t xml:space="preserve">беручи до уваги звернення </w:t>
      </w:r>
      <w:r w:rsidR="00FB3AC2" w:rsidRPr="00FB3AC2">
        <w:rPr>
          <w:rFonts w:ascii="Times New Roman" w:hAnsi="Times New Roman" w:cs="Times New Roman"/>
          <w:sz w:val="24"/>
          <w:szCs w:val="24"/>
          <w:lang w:val="uk-UA"/>
        </w:rPr>
        <w:t>в.о. головного лікаря Державного закладу «</w:t>
      </w:r>
      <w:r w:rsidR="00BD6EFC" w:rsidRPr="00FB3AC2">
        <w:rPr>
          <w:rFonts w:ascii="Times New Roman" w:hAnsi="Times New Roman" w:cs="Times New Roman"/>
          <w:sz w:val="24"/>
          <w:szCs w:val="24"/>
          <w:lang w:val="uk-UA"/>
        </w:rPr>
        <w:t>Стоматологічна поліклініка Міністерства охорони здоров’я України міста Чорноморська»</w:t>
      </w:r>
      <w:r w:rsidR="00FB3AC2" w:rsidRPr="00FB3AC2">
        <w:rPr>
          <w:rFonts w:ascii="Times New Roman" w:hAnsi="Times New Roman" w:cs="Times New Roman"/>
          <w:sz w:val="24"/>
          <w:szCs w:val="24"/>
          <w:lang w:val="uk-UA"/>
        </w:rPr>
        <w:t xml:space="preserve"> від 23.05.2019 року № 01/12-103</w:t>
      </w:r>
      <w:r w:rsidR="00BD6EFC" w:rsidRPr="00FB3AC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B3AC2" w:rsidRPr="00FB3A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142D" w:rsidRPr="00FB3AC2">
        <w:rPr>
          <w:rFonts w:ascii="Times New Roman" w:hAnsi="Times New Roman" w:cs="Times New Roman"/>
          <w:sz w:val="24"/>
          <w:szCs w:val="24"/>
          <w:lang w:val="uk-UA"/>
        </w:rPr>
        <w:t>відповідно</w:t>
      </w:r>
      <w:r w:rsidRPr="00FB3AC2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r w:rsidRPr="00051138">
        <w:rPr>
          <w:rFonts w:ascii="Times New Roman" w:hAnsi="Times New Roman" w:cs="Times New Roman"/>
          <w:sz w:val="24"/>
          <w:szCs w:val="24"/>
          <w:lang w:val="uk-UA"/>
        </w:rPr>
        <w:t xml:space="preserve">п. </w:t>
      </w:r>
      <w:bookmarkStart w:id="0" w:name="_GoBack"/>
      <w:r w:rsidRPr="0005113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5142D" w:rsidRPr="00051138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0506D3" w:rsidRPr="0005113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5142D" w:rsidRPr="00051138">
        <w:rPr>
          <w:rFonts w:ascii="Times New Roman" w:hAnsi="Times New Roman" w:cs="Times New Roman"/>
          <w:sz w:val="24"/>
          <w:szCs w:val="24"/>
          <w:lang w:val="uk-UA"/>
        </w:rPr>
        <w:t xml:space="preserve"> розділу І</w:t>
      </w:r>
      <w:r w:rsidR="0095142D" w:rsidRPr="00FB3A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0"/>
      <w:r w:rsidR="000506D3">
        <w:rPr>
          <w:rFonts w:ascii="Times New Roman" w:hAnsi="Times New Roman" w:cs="Times New Roman"/>
          <w:sz w:val="24"/>
          <w:szCs w:val="24"/>
          <w:lang w:val="uk-UA"/>
        </w:rPr>
        <w:t xml:space="preserve">переліку заходів </w:t>
      </w:r>
      <w:r w:rsidR="00956A5E" w:rsidRPr="00FB3AC2">
        <w:rPr>
          <w:rFonts w:ascii="Times New Roman" w:hAnsi="Times New Roman" w:cs="Times New Roman"/>
          <w:sz w:val="24"/>
          <w:szCs w:val="24"/>
          <w:lang w:val="uk-UA"/>
        </w:rPr>
        <w:t>міської</w:t>
      </w:r>
      <w:r w:rsidR="00FB3AC2" w:rsidRPr="00FB3AC2">
        <w:rPr>
          <w:rFonts w:ascii="Times New Roman" w:hAnsi="Times New Roman" w:cs="Times New Roman"/>
          <w:sz w:val="24"/>
          <w:szCs w:val="24"/>
          <w:lang w:val="uk-UA"/>
        </w:rPr>
        <w:t xml:space="preserve"> цільової Програми</w:t>
      </w:r>
      <w:r w:rsidR="00956A5E" w:rsidRPr="00FB3AC2">
        <w:rPr>
          <w:rFonts w:ascii="Times New Roman" w:hAnsi="Times New Roman" w:cs="Times New Roman"/>
          <w:sz w:val="24"/>
          <w:szCs w:val="24"/>
          <w:lang w:val="uk-UA"/>
        </w:rPr>
        <w:t xml:space="preserve"> соціального захисту та соціальної підтримки ветеранів, осіб з інвалідністю, одиноких пенсіонерів, малозабезпечених верств населення, молоді, сімей з дітьми, дітей-сиріт та дітей, позбавлених батьківського піклування,</w:t>
      </w:r>
      <w:r w:rsidR="000511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6A5E" w:rsidRPr="00FB3AC2">
        <w:rPr>
          <w:rFonts w:ascii="Times New Roman" w:hAnsi="Times New Roman" w:cs="Times New Roman"/>
          <w:sz w:val="24"/>
          <w:szCs w:val="24"/>
          <w:lang w:val="uk-UA"/>
        </w:rPr>
        <w:t>Чорноморської територіальної громади на 2016-2020 роки, затверджено</w:t>
      </w:r>
      <w:r w:rsidR="0005113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956A5E" w:rsidRPr="00FB3AC2">
        <w:rPr>
          <w:rFonts w:ascii="Times New Roman" w:hAnsi="Times New Roman" w:cs="Times New Roman"/>
          <w:sz w:val="24"/>
          <w:szCs w:val="24"/>
          <w:lang w:val="uk-UA"/>
        </w:rPr>
        <w:t xml:space="preserve"> рішенням Чорноморської міської ради від 06.01.2016</w:t>
      </w:r>
      <w:r w:rsidR="000511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6A5E" w:rsidRPr="00FB3AC2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051138">
        <w:rPr>
          <w:rFonts w:ascii="Times New Roman" w:hAnsi="Times New Roman" w:cs="Times New Roman"/>
          <w:sz w:val="24"/>
          <w:szCs w:val="24"/>
          <w:lang w:val="uk-UA"/>
        </w:rPr>
        <w:t>оку</w:t>
      </w:r>
      <w:r w:rsidR="00956A5E" w:rsidRPr="00FB3AC2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0511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6A5E" w:rsidRPr="00FB3AC2">
        <w:rPr>
          <w:rFonts w:ascii="Times New Roman" w:hAnsi="Times New Roman" w:cs="Times New Roman"/>
          <w:sz w:val="24"/>
          <w:szCs w:val="24"/>
          <w:lang w:val="uk-UA"/>
        </w:rPr>
        <w:t>29-</w:t>
      </w:r>
      <w:r w:rsidR="00956A5E" w:rsidRPr="00FB3AC2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F0203B" w:rsidRPr="00FB3AC2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956A5E" w:rsidRPr="00FB3AC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56A5E" w:rsidRPr="00051138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ст.ст. 34, 52, 64 Закону України «Про місцеве самоврядування в Україні», </w:t>
      </w:r>
    </w:p>
    <w:p w:rsidR="00FB3AC2" w:rsidRPr="00FB3AC2" w:rsidRDefault="00FB3AC2" w:rsidP="005760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3AC2" w:rsidRDefault="00FB3AC2" w:rsidP="005760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3AC2">
        <w:rPr>
          <w:rFonts w:ascii="Times New Roman" w:hAnsi="Times New Roman" w:cs="Times New Roman"/>
          <w:sz w:val="24"/>
          <w:szCs w:val="24"/>
          <w:lang w:val="uk-UA"/>
        </w:rPr>
        <w:t>виконавчий комітет Чорноморської міської ради Одеської області вирішив:</w:t>
      </w:r>
    </w:p>
    <w:p w:rsidR="00956A5E" w:rsidRPr="00FB3AC2" w:rsidRDefault="00956A5E" w:rsidP="005760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5301" w:rsidRPr="00051138" w:rsidRDefault="00D27D73" w:rsidP="0057609E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1138">
        <w:rPr>
          <w:rFonts w:ascii="Times New Roman" w:hAnsi="Times New Roman" w:cs="Times New Roman"/>
          <w:sz w:val="24"/>
          <w:szCs w:val="24"/>
          <w:lang w:val="uk-UA"/>
        </w:rPr>
        <w:t xml:space="preserve">Внести </w:t>
      </w:r>
      <w:r w:rsidR="00F05301" w:rsidRPr="00051138">
        <w:rPr>
          <w:rFonts w:ascii="Times New Roman" w:hAnsi="Times New Roman" w:cs="Times New Roman"/>
          <w:sz w:val="24"/>
          <w:szCs w:val="24"/>
          <w:lang w:val="uk-UA"/>
        </w:rPr>
        <w:t xml:space="preserve">наступні </w:t>
      </w:r>
      <w:r w:rsidRPr="00051138">
        <w:rPr>
          <w:rFonts w:ascii="Times New Roman" w:hAnsi="Times New Roman" w:cs="Times New Roman"/>
          <w:sz w:val="24"/>
          <w:szCs w:val="24"/>
          <w:lang w:val="uk-UA"/>
        </w:rPr>
        <w:t xml:space="preserve">зміни та доповнення </w:t>
      </w:r>
      <w:r w:rsidR="00F05301" w:rsidRPr="00051138">
        <w:rPr>
          <w:rFonts w:ascii="Times New Roman" w:hAnsi="Times New Roman" w:cs="Times New Roman"/>
          <w:sz w:val="24"/>
          <w:szCs w:val="24"/>
          <w:lang w:val="uk-UA"/>
        </w:rPr>
        <w:t>до Умов та порядку безоплатного</w:t>
      </w:r>
      <w:r w:rsidR="00051138" w:rsidRPr="000511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51138">
        <w:rPr>
          <w:rFonts w:ascii="Times New Roman" w:hAnsi="Times New Roman" w:cs="Times New Roman"/>
          <w:sz w:val="24"/>
          <w:szCs w:val="24"/>
          <w:lang w:val="uk-UA"/>
        </w:rPr>
        <w:t>зубопротезування пільгових категорій громадян</w:t>
      </w:r>
      <w:r w:rsidR="00F05301" w:rsidRPr="00051138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коштів міського бюджету, затверджених рішенням виконавчого комітету Чорноморської міської ради </w:t>
      </w:r>
      <w:r w:rsidR="00A11704" w:rsidRPr="0005113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="00F05301" w:rsidRPr="00051138">
        <w:rPr>
          <w:rFonts w:ascii="Times New Roman" w:hAnsi="Times New Roman" w:cs="Times New Roman"/>
          <w:sz w:val="24"/>
          <w:szCs w:val="24"/>
          <w:lang w:val="uk-UA"/>
        </w:rPr>
        <w:t>від 25.05.2017 року № 193:</w:t>
      </w:r>
    </w:p>
    <w:p w:rsidR="00C867D4" w:rsidRDefault="00C867D4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61563" w:rsidRDefault="00F05301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1.1.</w:t>
      </w:r>
      <w:r w:rsidR="000511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3957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461563">
        <w:rPr>
          <w:rFonts w:ascii="Times New Roman" w:hAnsi="Times New Roman" w:cs="Times New Roman"/>
          <w:sz w:val="24"/>
          <w:szCs w:val="24"/>
          <w:lang w:val="uk-UA"/>
        </w:rPr>
        <w:t>ункт 3 викласти в новій редакції:</w:t>
      </w:r>
    </w:p>
    <w:p w:rsidR="00461563" w:rsidRDefault="00461563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61563" w:rsidRDefault="00461563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"3. Зубопротезна допомога на пільгових умовах надається позачергово та першочергово відповідно до законодавства наступним пільговим категоріям громадян та в наступних розмірах:</w:t>
      </w:r>
    </w:p>
    <w:p w:rsidR="00461563" w:rsidRDefault="00461563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61563" w:rsidRDefault="00461563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61563" w:rsidRDefault="00461563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61563" w:rsidRDefault="00461563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61563" w:rsidRDefault="00461563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61563" w:rsidRDefault="00461563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61563" w:rsidRDefault="00461563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61563" w:rsidRDefault="00461563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61563" w:rsidRDefault="00461563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61563" w:rsidRDefault="00D865DB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3.1. Б</w:t>
      </w:r>
      <w:r w:rsidR="00461563">
        <w:rPr>
          <w:rFonts w:ascii="Times New Roman" w:hAnsi="Times New Roman" w:cs="Times New Roman"/>
          <w:sz w:val="24"/>
          <w:szCs w:val="24"/>
          <w:lang w:val="uk-UA"/>
        </w:rPr>
        <w:t>ез</w:t>
      </w:r>
      <w:r w:rsidR="00883957">
        <w:rPr>
          <w:rFonts w:ascii="Times New Roman" w:hAnsi="Times New Roman" w:cs="Times New Roman"/>
          <w:sz w:val="24"/>
          <w:szCs w:val="24"/>
          <w:lang w:val="uk-UA"/>
        </w:rPr>
        <w:t>оплатно</w:t>
      </w:r>
      <w:r w:rsidR="00461563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461563" w:rsidRDefault="00461563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915157">
        <w:rPr>
          <w:rFonts w:ascii="Times New Roman" w:hAnsi="Times New Roman" w:cs="Times New Roman"/>
          <w:sz w:val="24"/>
          <w:szCs w:val="24"/>
          <w:lang w:val="uk-UA"/>
        </w:rPr>
        <w:t>особам з інвалідністю внаслідок війни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61563" w:rsidRDefault="00461563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учасникам бойових дій;</w:t>
      </w:r>
    </w:p>
    <w:p w:rsidR="00461563" w:rsidRDefault="00461563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учасникам війни;</w:t>
      </w:r>
    </w:p>
    <w:p w:rsidR="00461563" w:rsidRDefault="00461563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членам сімей загиблих;</w:t>
      </w:r>
    </w:p>
    <w:p w:rsidR="00461563" w:rsidRDefault="00461563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дружинам (чоловікам) померлих </w:t>
      </w:r>
      <w:r w:rsidR="00915157">
        <w:rPr>
          <w:rFonts w:ascii="Times New Roman" w:hAnsi="Times New Roman" w:cs="Times New Roman"/>
          <w:sz w:val="24"/>
          <w:szCs w:val="24"/>
          <w:lang w:val="uk-UA"/>
        </w:rPr>
        <w:t>осіб з інвалідністю внаслідок війни</w:t>
      </w:r>
      <w:r>
        <w:rPr>
          <w:rFonts w:ascii="Times New Roman" w:hAnsi="Times New Roman" w:cs="Times New Roman"/>
          <w:sz w:val="24"/>
          <w:szCs w:val="24"/>
          <w:lang w:val="uk-UA"/>
        </w:rPr>
        <w:t>, учасників бойових дій, учасників війни</w:t>
      </w:r>
      <w:r w:rsidR="001C0BB4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життя визнаних </w:t>
      </w:r>
      <w:r w:rsidR="00915157">
        <w:rPr>
          <w:rFonts w:ascii="Times New Roman" w:hAnsi="Times New Roman" w:cs="Times New Roman"/>
          <w:sz w:val="24"/>
          <w:szCs w:val="24"/>
          <w:lang w:val="uk-UA"/>
        </w:rPr>
        <w:t>особами з інвалідністю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61563" w:rsidRDefault="00461563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особам, які мають особливі заслуги перед Батьківщиною;</w:t>
      </w:r>
    </w:p>
    <w:p w:rsidR="00461563" w:rsidRDefault="00461563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почесні донори України</w:t>
      </w:r>
      <w:r w:rsidR="00983E8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83E8B" w:rsidRDefault="00983E8B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915157">
        <w:rPr>
          <w:rFonts w:ascii="Times New Roman" w:hAnsi="Times New Roman" w:cs="Times New Roman"/>
          <w:sz w:val="24"/>
          <w:szCs w:val="24"/>
          <w:lang w:val="uk-UA"/>
        </w:rPr>
        <w:t>особам, які постраждали внаслідок Чорнобильської катастрофи та віднесені до 1 та 2 категорій</w:t>
      </w:r>
      <w:r w:rsidR="00D865D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83E8B" w:rsidRDefault="00983E8B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83E8B" w:rsidRDefault="00983E8B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3.2. </w:t>
      </w:r>
      <w:r w:rsidR="00883957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суму 2 100,00 грн. </w:t>
      </w:r>
      <w:r w:rsidR="00883957">
        <w:rPr>
          <w:rFonts w:ascii="Times New Roman" w:hAnsi="Times New Roman" w:cs="Times New Roman"/>
          <w:sz w:val="24"/>
          <w:szCs w:val="24"/>
          <w:lang w:val="uk-UA"/>
        </w:rPr>
        <w:t>пенсіонерам за віком,  особам з інвалідністю з дитинства та виробничого травматизму І та ІІ груп, ветеранам праці</w:t>
      </w:r>
      <w:r>
        <w:rPr>
          <w:rFonts w:ascii="Times New Roman" w:hAnsi="Times New Roman" w:cs="Times New Roman"/>
          <w:sz w:val="24"/>
          <w:szCs w:val="24"/>
          <w:lang w:val="uk-UA"/>
        </w:rPr>
        <w:t>, розмір доходу яких не перевищує двох прожиткових мінімумів на одну особу у періоді звернення відповідного року (згідно довід</w:t>
      </w:r>
      <w:r w:rsidR="00883957">
        <w:rPr>
          <w:rFonts w:ascii="Times New Roman" w:hAnsi="Times New Roman" w:cs="Times New Roman"/>
          <w:sz w:val="24"/>
          <w:szCs w:val="24"/>
          <w:lang w:val="uk-UA"/>
        </w:rPr>
        <w:t>ок про доходи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D865D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C0BB4" w:rsidRDefault="001C0BB4" w:rsidP="00576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3957" w:rsidRDefault="001C0BB4" w:rsidP="001C0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3.3 </w:t>
      </w:r>
      <w:r w:rsidR="00D865DB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суму 1 500,00 грн. </w:t>
      </w:r>
      <w:r w:rsidR="00883957">
        <w:rPr>
          <w:rFonts w:ascii="Times New Roman" w:hAnsi="Times New Roman" w:cs="Times New Roman"/>
          <w:sz w:val="24"/>
          <w:szCs w:val="24"/>
          <w:lang w:val="uk-UA"/>
        </w:rPr>
        <w:t>пенсіонери за віком, ветеранам праці</w:t>
      </w:r>
      <w:r>
        <w:rPr>
          <w:rFonts w:ascii="Times New Roman" w:hAnsi="Times New Roman" w:cs="Times New Roman"/>
          <w:sz w:val="24"/>
          <w:szCs w:val="24"/>
          <w:lang w:val="uk-UA"/>
        </w:rPr>
        <w:t>, розмір доходу яких перевищує два прожиткових мінімуму на одну особу у періоді звернення відповідного року (згідно довід</w:t>
      </w:r>
      <w:r w:rsidR="00883957">
        <w:rPr>
          <w:rFonts w:ascii="Times New Roman" w:hAnsi="Times New Roman" w:cs="Times New Roman"/>
          <w:sz w:val="24"/>
          <w:szCs w:val="24"/>
          <w:lang w:val="uk-UA"/>
        </w:rPr>
        <w:t>ок про доходи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883957">
        <w:rPr>
          <w:rFonts w:ascii="Times New Roman" w:hAnsi="Times New Roman" w:cs="Times New Roman"/>
          <w:sz w:val="24"/>
          <w:szCs w:val="24"/>
          <w:lang w:val="uk-UA"/>
        </w:rPr>
        <w:t>."</w:t>
      </w:r>
    </w:p>
    <w:p w:rsidR="001C0BB4" w:rsidRDefault="001C0BB4" w:rsidP="001C0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0BB4" w:rsidRDefault="001C0BB4" w:rsidP="001C0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1.2. </w:t>
      </w:r>
      <w:r w:rsidR="00883957">
        <w:rPr>
          <w:rFonts w:ascii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sz w:val="24"/>
          <w:szCs w:val="24"/>
          <w:lang w:val="uk-UA"/>
        </w:rPr>
        <w:t>ункт 4 виключити</w:t>
      </w:r>
      <w:r w:rsidR="00883957">
        <w:rPr>
          <w:rFonts w:ascii="Times New Roman" w:hAnsi="Times New Roman" w:cs="Times New Roman"/>
          <w:sz w:val="24"/>
          <w:szCs w:val="24"/>
          <w:lang w:val="uk-UA"/>
        </w:rPr>
        <w:t>, відповідно пункт 5 вважати пунктом 4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C0BB4" w:rsidRDefault="001C0BB4" w:rsidP="001C0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5301" w:rsidRPr="00C7531C" w:rsidRDefault="00883957" w:rsidP="001C0BB4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C0BB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05301" w:rsidRPr="00A1170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</w:t>
      </w:r>
      <w:r w:rsidR="00C7531C">
        <w:rPr>
          <w:rFonts w:ascii="Times New Roman" w:hAnsi="Times New Roman" w:cs="Times New Roman"/>
          <w:sz w:val="24"/>
          <w:szCs w:val="24"/>
          <w:lang w:val="uk-UA"/>
        </w:rPr>
        <w:t>и на заступника міського голов</w:t>
      </w:r>
      <w:r w:rsidR="00186CD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C0B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11704" w:rsidRPr="00C7531C">
        <w:rPr>
          <w:rFonts w:ascii="Times New Roman" w:hAnsi="Times New Roman" w:cs="Times New Roman"/>
          <w:sz w:val="24"/>
          <w:szCs w:val="24"/>
          <w:lang w:val="uk-UA"/>
        </w:rPr>
        <w:t>Лубковського</w:t>
      </w:r>
      <w:proofErr w:type="spellEnd"/>
      <w:r w:rsidR="00A11704" w:rsidRPr="00C7531C">
        <w:rPr>
          <w:rFonts w:ascii="Times New Roman" w:hAnsi="Times New Roman" w:cs="Times New Roman"/>
          <w:sz w:val="24"/>
          <w:szCs w:val="24"/>
          <w:lang w:val="uk-UA"/>
        </w:rPr>
        <w:t xml:space="preserve"> І.А.</w:t>
      </w:r>
    </w:p>
    <w:p w:rsidR="00F05301" w:rsidRDefault="00F05301" w:rsidP="00F0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0BB4" w:rsidRDefault="001C0BB4" w:rsidP="00F05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5301" w:rsidRDefault="001C0BB4" w:rsidP="00F05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F05301" w:rsidRPr="00F05301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</w:t>
      </w:r>
      <w:r w:rsidR="00214A8D" w:rsidRPr="005760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F05301" w:rsidRPr="00F05301">
        <w:rPr>
          <w:rFonts w:ascii="Times New Roman" w:hAnsi="Times New Roman" w:cs="Times New Roman"/>
          <w:sz w:val="24"/>
          <w:szCs w:val="24"/>
          <w:lang w:val="uk-UA"/>
        </w:rPr>
        <w:t xml:space="preserve">                В.Я.</w:t>
      </w:r>
      <w:proofErr w:type="spellStart"/>
      <w:r w:rsidR="00F05301" w:rsidRPr="00F05301">
        <w:rPr>
          <w:rFonts w:ascii="Times New Roman" w:hAnsi="Times New Roman" w:cs="Times New Roman"/>
          <w:sz w:val="24"/>
          <w:szCs w:val="24"/>
          <w:lang w:val="uk-UA"/>
        </w:rPr>
        <w:t>Хмельнюк</w:t>
      </w:r>
      <w:proofErr w:type="spellEnd"/>
    </w:p>
    <w:p w:rsidR="005C40F4" w:rsidRDefault="005C40F4" w:rsidP="00F05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40F4" w:rsidRDefault="005C40F4" w:rsidP="00F05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40F4" w:rsidRDefault="005C40F4" w:rsidP="00F05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40F4" w:rsidRDefault="005C40F4" w:rsidP="00F05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40F4" w:rsidRDefault="005C40F4" w:rsidP="00F05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40F4" w:rsidRDefault="005C40F4" w:rsidP="00F05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40F4" w:rsidRPr="005C40F4" w:rsidRDefault="005C40F4" w:rsidP="00F0530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5C40F4">
        <w:rPr>
          <w:rFonts w:ascii="Times New Roman" w:hAnsi="Times New Roman" w:cs="Times New Roman"/>
          <w:i/>
          <w:sz w:val="24"/>
          <w:szCs w:val="24"/>
          <w:lang w:val="uk-UA"/>
        </w:rPr>
        <w:t>Проект рішення підготовлено та розміщено</w:t>
      </w:r>
    </w:p>
    <w:p w:rsidR="005C40F4" w:rsidRPr="005C40F4" w:rsidRDefault="005C40F4" w:rsidP="00F0530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5C40F4">
        <w:rPr>
          <w:rFonts w:ascii="Times New Roman" w:hAnsi="Times New Roman" w:cs="Times New Roman"/>
          <w:i/>
          <w:sz w:val="24"/>
          <w:szCs w:val="24"/>
          <w:lang w:val="uk-UA"/>
        </w:rPr>
        <w:t>фінансовим управлінням Чорноморської міської ради Одеської області</w:t>
      </w:r>
    </w:p>
    <w:p w:rsidR="005C40F4" w:rsidRPr="005C40F4" w:rsidRDefault="005C40F4" w:rsidP="00F0530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5C40F4">
        <w:rPr>
          <w:rFonts w:ascii="Times New Roman" w:hAnsi="Times New Roman" w:cs="Times New Roman"/>
          <w:i/>
          <w:sz w:val="24"/>
          <w:szCs w:val="24"/>
          <w:lang w:val="uk-UA"/>
        </w:rPr>
        <w:t>спільно з Державним закладом "Стоматологічна поліклініка Міністерства</w:t>
      </w:r>
    </w:p>
    <w:p w:rsidR="005C40F4" w:rsidRPr="005C40F4" w:rsidRDefault="005C40F4" w:rsidP="00F0530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5C40F4">
        <w:rPr>
          <w:rFonts w:ascii="Times New Roman" w:hAnsi="Times New Roman" w:cs="Times New Roman"/>
          <w:i/>
          <w:sz w:val="24"/>
          <w:szCs w:val="24"/>
          <w:lang w:val="uk-UA"/>
        </w:rPr>
        <w:t>охорони здоров'я України міста Чорноморська"</w:t>
      </w:r>
    </w:p>
    <w:sectPr w:rsidR="005C40F4" w:rsidRPr="005C40F4" w:rsidSect="003D2CA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84874"/>
    <w:multiLevelType w:val="hybridMultilevel"/>
    <w:tmpl w:val="C82E3DA6"/>
    <w:lvl w:ilvl="0" w:tplc="987EB1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2C60DC"/>
    <w:multiLevelType w:val="hybridMultilevel"/>
    <w:tmpl w:val="3E801E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63F75F4"/>
    <w:multiLevelType w:val="hybridMultilevel"/>
    <w:tmpl w:val="40EAA03A"/>
    <w:lvl w:ilvl="0" w:tplc="B4FC9D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F6E66DE"/>
    <w:multiLevelType w:val="hybridMultilevel"/>
    <w:tmpl w:val="303CC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470310"/>
    <w:rsid w:val="00021B26"/>
    <w:rsid w:val="000506D3"/>
    <w:rsid w:val="00051138"/>
    <w:rsid w:val="00056F3A"/>
    <w:rsid w:val="000C0C81"/>
    <w:rsid w:val="001335DF"/>
    <w:rsid w:val="00177E07"/>
    <w:rsid w:val="00186CD4"/>
    <w:rsid w:val="001C0BB4"/>
    <w:rsid w:val="001E73C4"/>
    <w:rsid w:val="00214A8D"/>
    <w:rsid w:val="002E503A"/>
    <w:rsid w:val="003554C5"/>
    <w:rsid w:val="0036504D"/>
    <w:rsid w:val="003725E6"/>
    <w:rsid w:val="00391F80"/>
    <w:rsid w:val="003D2CA7"/>
    <w:rsid w:val="00442345"/>
    <w:rsid w:val="00461563"/>
    <w:rsid w:val="00470310"/>
    <w:rsid w:val="004715B4"/>
    <w:rsid w:val="004821C5"/>
    <w:rsid w:val="00496549"/>
    <w:rsid w:val="004B3A82"/>
    <w:rsid w:val="004F13E7"/>
    <w:rsid w:val="0050457F"/>
    <w:rsid w:val="00567DBB"/>
    <w:rsid w:val="0057609E"/>
    <w:rsid w:val="005A085D"/>
    <w:rsid w:val="005B125E"/>
    <w:rsid w:val="005C40F4"/>
    <w:rsid w:val="0063170C"/>
    <w:rsid w:val="00662769"/>
    <w:rsid w:val="0068714B"/>
    <w:rsid w:val="0078140F"/>
    <w:rsid w:val="00791DEF"/>
    <w:rsid w:val="007A265B"/>
    <w:rsid w:val="0081227F"/>
    <w:rsid w:val="00826569"/>
    <w:rsid w:val="00883957"/>
    <w:rsid w:val="00915157"/>
    <w:rsid w:val="0095142D"/>
    <w:rsid w:val="00956A5E"/>
    <w:rsid w:val="00983E8B"/>
    <w:rsid w:val="009B7523"/>
    <w:rsid w:val="009C2064"/>
    <w:rsid w:val="009D488B"/>
    <w:rsid w:val="00A11704"/>
    <w:rsid w:val="00A806A1"/>
    <w:rsid w:val="00B124B1"/>
    <w:rsid w:val="00B61952"/>
    <w:rsid w:val="00B76941"/>
    <w:rsid w:val="00BB3634"/>
    <w:rsid w:val="00BD066E"/>
    <w:rsid w:val="00BD6EFC"/>
    <w:rsid w:val="00C21FA2"/>
    <w:rsid w:val="00C220F4"/>
    <w:rsid w:val="00C5583E"/>
    <w:rsid w:val="00C61778"/>
    <w:rsid w:val="00C7531C"/>
    <w:rsid w:val="00C867D4"/>
    <w:rsid w:val="00CA3B52"/>
    <w:rsid w:val="00D27D73"/>
    <w:rsid w:val="00D865DB"/>
    <w:rsid w:val="00DB2958"/>
    <w:rsid w:val="00E460A2"/>
    <w:rsid w:val="00E47703"/>
    <w:rsid w:val="00E57AA8"/>
    <w:rsid w:val="00F0203B"/>
    <w:rsid w:val="00F05301"/>
    <w:rsid w:val="00F12474"/>
    <w:rsid w:val="00F50ED4"/>
    <w:rsid w:val="00F51E36"/>
    <w:rsid w:val="00FB3AC2"/>
    <w:rsid w:val="00FB42ED"/>
    <w:rsid w:val="00FD0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85D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056F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56F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956A5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56A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andard">
    <w:name w:val="Standard"/>
    <w:rsid w:val="009B752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FB3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3A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85D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056F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56F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956A5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56A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andard">
    <w:name w:val="Standard"/>
    <w:rsid w:val="009B752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FB3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3A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8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</dc:creator>
  <cp:lastModifiedBy>Администратор</cp:lastModifiedBy>
  <cp:revision>10</cp:revision>
  <cp:lastPrinted>2019-06-06T06:50:00Z</cp:lastPrinted>
  <dcterms:created xsi:type="dcterms:W3CDTF">2019-06-05T13:44:00Z</dcterms:created>
  <dcterms:modified xsi:type="dcterms:W3CDTF">2019-06-06T06:53:00Z</dcterms:modified>
</cp:coreProperties>
</file>