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203" w:rsidRDefault="00225203" w:rsidP="00225203">
      <w:pPr>
        <w:keepNext/>
        <w:tabs>
          <w:tab w:val="left" w:pos="0"/>
        </w:tabs>
        <w:jc w:val="center"/>
        <w:rPr>
          <w:i/>
          <w:noProof/>
          <w:lang w:val="ru-RU"/>
        </w:rPr>
      </w:pPr>
      <w:r>
        <w:rPr>
          <w:i/>
          <w:noProof/>
          <w:lang w:val="ru-RU"/>
        </w:rPr>
        <w:drawing>
          <wp:inline distT="0" distB="0" distL="0" distR="0">
            <wp:extent cx="5664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203" w:rsidRDefault="00225203" w:rsidP="00225203">
      <w:pPr>
        <w:keepNext/>
        <w:tabs>
          <w:tab w:val="left" w:pos="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УКРАЇНА</w:t>
      </w:r>
    </w:p>
    <w:p w:rsidR="00225203" w:rsidRDefault="00225203" w:rsidP="00225203">
      <w:pPr>
        <w:keepNext/>
        <w:tabs>
          <w:tab w:val="left" w:pos="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ЧОРНОМОРСЬКА МІСЬКА РАДА</w:t>
      </w:r>
    </w:p>
    <w:p w:rsidR="00225203" w:rsidRDefault="00225203" w:rsidP="00225203">
      <w:pPr>
        <w:keepNext/>
        <w:tabs>
          <w:tab w:val="left" w:pos="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ОДЕСЬКА ОБЛАСТЬ</w:t>
      </w:r>
    </w:p>
    <w:p w:rsidR="00225203" w:rsidRDefault="00225203" w:rsidP="00225203">
      <w:pPr>
        <w:tabs>
          <w:tab w:val="left" w:pos="0"/>
        </w:tabs>
        <w:jc w:val="center"/>
        <w:rPr>
          <w:b/>
          <w:noProof/>
          <w:spacing w:val="100"/>
          <w:sz w:val="32"/>
          <w:szCs w:val="32"/>
        </w:rPr>
      </w:pPr>
      <w:r>
        <w:rPr>
          <w:b/>
          <w:noProof/>
          <w:spacing w:val="100"/>
          <w:sz w:val="32"/>
          <w:szCs w:val="32"/>
        </w:rPr>
        <w:t>РІШЕННЯ</w:t>
      </w:r>
    </w:p>
    <w:p w:rsidR="00225203" w:rsidRDefault="00225203" w:rsidP="00225203">
      <w:pPr>
        <w:jc w:val="center"/>
        <w:rPr>
          <w:szCs w:val="20"/>
        </w:rPr>
      </w:pPr>
    </w:p>
    <w:p w:rsidR="00225203" w:rsidRDefault="00225203" w:rsidP="0022520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04.09.2020 </w:t>
      </w:r>
      <w:r>
        <w:rPr>
          <w:sz w:val="32"/>
          <w:szCs w:val="32"/>
        </w:rPr>
        <w:t xml:space="preserve">                                                                   </w:t>
      </w:r>
      <w:r>
        <w:rPr>
          <w:sz w:val="32"/>
          <w:szCs w:val="32"/>
          <w:u w:val="single"/>
        </w:rPr>
        <w:t>№  598 -</w:t>
      </w:r>
      <w:r>
        <w:rPr>
          <w:sz w:val="32"/>
          <w:szCs w:val="32"/>
          <w:u w:val="single"/>
          <w:lang w:val="en-US"/>
        </w:rPr>
        <w:t>VII</w:t>
      </w:r>
    </w:p>
    <w:p w:rsidR="00225203" w:rsidRDefault="00225203" w:rsidP="00225203"/>
    <w:p w:rsidR="000370B3" w:rsidRDefault="000370B3" w:rsidP="000370B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0370B3" w:rsidRDefault="000370B3" w:rsidP="000370B3">
      <w:pPr>
        <w:pStyle w:val="a3"/>
        <w:shd w:val="clear" w:color="auto" w:fill="FFFFFF"/>
        <w:spacing w:before="0" w:beforeAutospacing="0" w:after="0" w:afterAutospacing="0"/>
        <w:ind w:right="4513"/>
        <w:jc w:val="both"/>
        <w:rPr>
          <w:shd w:val="clear" w:color="auto" w:fill="FFFFFF"/>
          <w:lang w:val="uk-UA"/>
        </w:rPr>
      </w:pPr>
    </w:p>
    <w:p w:rsidR="000370B3" w:rsidRDefault="000370B3" w:rsidP="000370B3">
      <w:pPr>
        <w:pStyle w:val="a3"/>
        <w:shd w:val="clear" w:color="auto" w:fill="FFFFFF"/>
        <w:spacing w:before="0" w:beforeAutospacing="0" w:after="0" w:afterAutospacing="0"/>
        <w:ind w:right="4513"/>
        <w:jc w:val="both"/>
        <w:rPr>
          <w:color w:val="000000"/>
          <w:lang w:val="uk-UA"/>
        </w:rPr>
      </w:pPr>
      <w:r>
        <w:rPr>
          <w:shd w:val="clear" w:color="auto" w:fill="FFFFFF"/>
          <w:lang w:val="uk-UA"/>
        </w:rPr>
        <w:t xml:space="preserve">Про </w:t>
      </w:r>
      <w:r>
        <w:rPr>
          <w:lang w:val="uk-UA"/>
        </w:rPr>
        <w:t>реорганізацію Чорноморської вечірньої загальноосвітньої школи ІІ-ІІІ ступенів Чорноморської міської ради Одеської області шляхом її приєднання до Чорноморської загальноосвітньої школи І-ІІІ ступенів №2 Чорноморської міської ради  Одеської області</w:t>
      </w:r>
    </w:p>
    <w:p w:rsidR="000370B3" w:rsidRDefault="000370B3" w:rsidP="000370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0370B3" w:rsidRDefault="000370B3" w:rsidP="000370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З метою удосконалення мережі закладів освіти Чорноморської міської територіальної громади, раціонального використання бюджетних коштів, створення оптимальних умов для надання якісних освітніх послуг, підвищення ефективності заходів щодо розвитку галузі освіти в громаді та максимального задоволення освітніх потреб жителів міста Чорноморська, враховуючи </w:t>
      </w:r>
      <w:r w:rsidR="0007186E">
        <w:rPr>
          <w:color w:val="000000"/>
          <w:lang w:val="uk-UA"/>
        </w:rPr>
        <w:t>рекомендації</w:t>
      </w:r>
      <w:r>
        <w:rPr>
          <w:color w:val="000000"/>
          <w:lang w:val="uk-UA"/>
        </w:rPr>
        <w:t xml:space="preserve"> </w:t>
      </w:r>
      <w:r w:rsidR="0007186E">
        <w:rPr>
          <w:color w:val="000000"/>
          <w:lang w:val="uk-UA"/>
        </w:rPr>
        <w:t>постійної комісії міської ради</w:t>
      </w:r>
      <w:r w:rsidR="0007186E" w:rsidRPr="0007186E">
        <w:rPr>
          <w:color w:val="000000"/>
          <w:lang w:val="uk-UA"/>
        </w:rPr>
        <w:t xml:space="preserve"> </w:t>
      </w:r>
      <w:r w:rsidR="0007186E">
        <w:rPr>
          <w:color w:val="000000"/>
          <w:lang w:val="uk-UA"/>
        </w:rPr>
        <w:t>з фінансово-економічних питань, бюджету, інвестицій та комунальної власності</w:t>
      </w:r>
      <w:r>
        <w:rPr>
          <w:color w:val="000000"/>
          <w:lang w:val="uk-UA"/>
        </w:rPr>
        <w:t>, на підставі статей 104, 105 Цивільного коде</w:t>
      </w:r>
      <w:r w:rsidR="003A408B">
        <w:rPr>
          <w:color w:val="000000"/>
          <w:lang w:val="uk-UA"/>
        </w:rPr>
        <w:t>ксу України, частини 1 статті 32</w:t>
      </w:r>
      <w:r>
        <w:rPr>
          <w:color w:val="000000"/>
          <w:lang w:val="uk-UA"/>
        </w:rPr>
        <w:t xml:space="preserve"> Закону України «Про </w:t>
      </w:r>
      <w:r w:rsidR="003A408B">
        <w:rPr>
          <w:color w:val="000000"/>
          <w:lang w:val="uk-UA"/>
        </w:rPr>
        <w:t xml:space="preserve">повну </w:t>
      </w:r>
      <w:r>
        <w:rPr>
          <w:color w:val="000000"/>
          <w:lang w:val="uk-UA"/>
        </w:rPr>
        <w:t xml:space="preserve">загальну середню освіту», керуючись </w:t>
      </w:r>
      <w:r w:rsidR="003A408B">
        <w:rPr>
          <w:color w:val="000000"/>
          <w:lang w:val="uk-UA"/>
        </w:rPr>
        <w:t xml:space="preserve">Законом України «Про державну реєстрацію юридичних осіб, фізичних осіб-підприємців та громадських формувань», </w:t>
      </w:r>
      <w:r>
        <w:rPr>
          <w:color w:val="000000"/>
          <w:lang w:val="uk-UA"/>
        </w:rPr>
        <w:t xml:space="preserve">пунктом 30 частини першої статті 26 та статтями 59, 60 Закону України «Про місцеве самоврядування в Україні», </w:t>
      </w:r>
    </w:p>
    <w:p w:rsidR="003A408B" w:rsidRDefault="003A408B" w:rsidP="000370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</w:p>
    <w:p w:rsidR="000370B3" w:rsidRDefault="000370B3" w:rsidP="000370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Чорноморська міська рада Одеської області вирішила:</w:t>
      </w:r>
    </w:p>
    <w:p w:rsidR="000370B3" w:rsidRDefault="000370B3" w:rsidP="000370B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0370B3" w:rsidRDefault="000370B3" w:rsidP="000370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 Реорганізувати Чорноморську вечірню загальноосвітню школу ІІ-ІІІ ступенів Чорноморської міської ради Оде</w:t>
      </w:r>
      <w:r w:rsidR="00B84087">
        <w:rPr>
          <w:color w:val="000000"/>
          <w:lang w:val="uk-UA"/>
        </w:rPr>
        <w:t>ської області (</w:t>
      </w:r>
      <w:r>
        <w:rPr>
          <w:color w:val="000000"/>
          <w:lang w:val="uk-UA"/>
        </w:rPr>
        <w:t xml:space="preserve">код </w:t>
      </w:r>
      <w:r w:rsidR="00B84087">
        <w:rPr>
          <w:color w:val="000000"/>
          <w:lang w:val="uk-UA"/>
        </w:rPr>
        <w:t xml:space="preserve">ЄДРПОУ </w:t>
      </w:r>
      <w:r>
        <w:rPr>
          <w:lang w:val="uk-UA"/>
        </w:rPr>
        <w:t>34169355</w:t>
      </w:r>
      <w:r>
        <w:rPr>
          <w:color w:val="000000"/>
          <w:lang w:val="uk-UA"/>
        </w:rPr>
        <w:t xml:space="preserve">) шляхом </w:t>
      </w:r>
      <w:r w:rsidR="00B84087">
        <w:rPr>
          <w:color w:val="000000"/>
          <w:lang w:val="uk-UA"/>
        </w:rPr>
        <w:t xml:space="preserve">її </w:t>
      </w:r>
      <w:r>
        <w:rPr>
          <w:color w:val="000000"/>
          <w:lang w:val="uk-UA"/>
        </w:rPr>
        <w:t>приєднання до Чорноморської загальноосвітньої школи І-ІІІ ступенів №2 Чорноморської міської ради Оде</w:t>
      </w:r>
      <w:r w:rsidR="00AF5297">
        <w:rPr>
          <w:color w:val="000000"/>
          <w:lang w:val="uk-UA"/>
        </w:rPr>
        <w:t>ської області (</w:t>
      </w:r>
      <w:r>
        <w:rPr>
          <w:color w:val="000000"/>
          <w:lang w:val="uk-UA"/>
        </w:rPr>
        <w:t xml:space="preserve">код </w:t>
      </w:r>
      <w:r w:rsidR="00AF5297">
        <w:rPr>
          <w:color w:val="000000"/>
          <w:lang w:val="uk-UA"/>
        </w:rPr>
        <w:t xml:space="preserve">ЄДРПОУ </w:t>
      </w:r>
      <w:r>
        <w:rPr>
          <w:lang w:val="uk-UA"/>
        </w:rPr>
        <w:t>22490588</w:t>
      </w:r>
      <w:r>
        <w:rPr>
          <w:color w:val="000000"/>
          <w:lang w:val="uk-UA"/>
        </w:rPr>
        <w:t>).</w:t>
      </w:r>
    </w:p>
    <w:p w:rsidR="00AF5297" w:rsidRDefault="00AF5297" w:rsidP="000370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У результаті реорганізації (шляхом приєднання) припинити юридичну особу - Чорноморська вечірня загальноосвітня школа ІІ-ІІІ ступенів Чорноморської міської ради Одеської області з дати внесення до Єдиного державного реєстру юридичних осіб, фізичних осіб-підприємців та громадських формувань запису про державну реєстрацію припинення юридичної особи.</w:t>
      </w:r>
    </w:p>
    <w:p w:rsidR="000370B3" w:rsidRDefault="00AF5297" w:rsidP="000370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="000370B3">
        <w:rPr>
          <w:color w:val="000000"/>
          <w:lang w:val="uk-UA"/>
        </w:rPr>
        <w:t xml:space="preserve">. Встановити термін </w:t>
      </w:r>
      <w:proofErr w:type="spellStart"/>
      <w:r w:rsidR="000370B3">
        <w:rPr>
          <w:color w:val="000000"/>
          <w:lang w:val="uk-UA"/>
        </w:rPr>
        <w:t>заявлення</w:t>
      </w:r>
      <w:proofErr w:type="spellEnd"/>
      <w:r w:rsidR="000370B3">
        <w:rPr>
          <w:color w:val="000000"/>
          <w:lang w:val="uk-UA"/>
        </w:rPr>
        <w:t xml:space="preserve"> кредиторами своїх вимог – два місяці з моменту оприлюднення повідомлення про реорганізацію Чорноморської вечірньої </w:t>
      </w:r>
      <w:r w:rsidR="005E28BD">
        <w:rPr>
          <w:color w:val="000000"/>
          <w:lang w:val="uk-UA"/>
        </w:rPr>
        <w:t xml:space="preserve">загальноосвітньої </w:t>
      </w:r>
      <w:r w:rsidR="000370B3">
        <w:rPr>
          <w:color w:val="000000"/>
          <w:lang w:val="uk-UA"/>
        </w:rPr>
        <w:t xml:space="preserve">школи </w:t>
      </w:r>
      <w:r w:rsidR="005E28BD">
        <w:rPr>
          <w:color w:val="000000"/>
          <w:lang w:val="uk-UA"/>
        </w:rPr>
        <w:t xml:space="preserve">ІІ-ІІІ ступенів </w:t>
      </w:r>
      <w:r w:rsidR="000370B3">
        <w:rPr>
          <w:color w:val="000000"/>
          <w:lang w:val="uk-UA"/>
        </w:rPr>
        <w:t>Чорноморської міської ради Одеської області шляхом приєднання до Чорноморської загальноосвітньої школи І-ІІІ ступенів №2 Чорноморської міської ради Одеської області.</w:t>
      </w:r>
    </w:p>
    <w:p w:rsidR="005E28BD" w:rsidRPr="00AF5297" w:rsidRDefault="00AF5297" w:rsidP="00AF5297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4</w:t>
      </w:r>
      <w:r w:rsidR="000370B3">
        <w:rPr>
          <w:color w:val="000000"/>
          <w:lang w:val="uk-UA"/>
        </w:rPr>
        <w:t>. Визнати Чорноморську загальноосвітню школу І-ІІІ ступенів №2 Чорноморської міської ради Одеської області правонаступником усіх прав та обов’язків Чорноморської вечірньої загальноосвітньої школи ІІ-ІІІ ступенів Чорноморсько</w:t>
      </w:r>
      <w:r>
        <w:rPr>
          <w:color w:val="000000"/>
          <w:lang w:val="uk-UA"/>
        </w:rPr>
        <w:t>ї міської ради Одеської області.</w:t>
      </w:r>
    </w:p>
    <w:p w:rsidR="000370B3" w:rsidRDefault="00AF5297" w:rsidP="000370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0370B3">
        <w:rPr>
          <w:color w:val="000000"/>
          <w:lang w:val="uk-UA"/>
        </w:rPr>
        <w:t>. Відділу освіти Чорноморської міської ради Одеської області:</w:t>
      </w:r>
    </w:p>
    <w:p w:rsidR="000370B3" w:rsidRDefault="00AF5297" w:rsidP="00EE72A3">
      <w:pPr>
        <w:pStyle w:val="a3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0370B3">
        <w:rPr>
          <w:color w:val="000000"/>
          <w:lang w:val="uk-UA"/>
        </w:rPr>
        <w:t xml:space="preserve">.1. Утворити комісію з реорганізації </w:t>
      </w:r>
      <w:r>
        <w:rPr>
          <w:color w:val="000000"/>
          <w:lang w:val="uk-UA"/>
        </w:rPr>
        <w:t xml:space="preserve">шляхом приєднання </w:t>
      </w:r>
      <w:r w:rsidR="000370B3">
        <w:rPr>
          <w:color w:val="000000"/>
          <w:lang w:val="uk-UA"/>
        </w:rPr>
        <w:t>Чорноморської вечірньої</w:t>
      </w:r>
      <w:r w:rsidR="005E28BD">
        <w:rPr>
          <w:color w:val="000000"/>
          <w:lang w:val="uk-UA"/>
        </w:rPr>
        <w:t xml:space="preserve"> загальноосвітньої</w:t>
      </w:r>
      <w:r w:rsidR="000370B3">
        <w:rPr>
          <w:color w:val="000000"/>
          <w:lang w:val="uk-UA"/>
        </w:rPr>
        <w:t xml:space="preserve"> школи ІІ-ІІІ ступенів Чорноморської міської ради Одеської області та затвердити її склад.</w:t>
      </w:r>
    </w:p>
    <w:p w:rsidR="00AF5297" w:rsidRDefault="00EE72A3" w:rsidP="000370B3">
      <w:pPr>
        <w:pStyle w:val="a3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5.2</w:t>
      </w:r>
      <w:r w:rsidR="00AF5297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Здійснити організаційно-правові заходи, пов’язані з виконанням пункту 1 цього рішення.</w:t>
      </w:r>
    </w:p>
    <w:p w:rsidR="00EE72A3" w:rsidRDefault="00EE72A3" w:rsidP="000370B3">
      <w:pPr>
        <w:pStyle w:val="a3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5.3. Протягом трьох робочих днів з дати прийняття рішення повідомити орган, що здійснює державну реєстрацію, про прийняте рішення щодо реорганізації шляхом приєднання </w:t>
      </w:r>
      <w:r w:rsidR="008D426C">
        <w:rPr>
          <w:color w:val="000000"/>
          <w:lang w:val="uk-UA"/>
        </w:rPr>
        <w:t xml:space="preserve">Чорноморської вечірньої </w:t>
      </w:r>
      <w:r w:rsidR="005E28BD">
        <w:rPr>
          <w:color w:val="000000"/>
          <w:lang w:val="uk-UA"/>
        </w:rPr>
        <w:t xml:space="preserve">загальноосвітньої </w:t>
      </w:r>
      <w:r w:rsidR="008D426C">
        <w:rPr>
          <w:color w:val="000000"/>
          <w:lang w:val="uk-UA"/>
        </w:rPr>
        <w:t xml:space="preserve">школи </w:t>
      </w:r>
      <w:r w:rsidR="005E28BD">
        <w:rPr>
          <w:color w:val="000000"/>
          <w:lang w:val="uk-UA"/>
        </w:rPr>
        <w:t xml:space="preserve">ІІ-ІІІ ступенів </w:t>
      </w:r>
      <w:r w:rsidR="008D426C">
        <w:rPr>
          <w:color w:val="000000"/>
          <w:lang w:val="uk-UA"/>
        </w:rPr>
        <w:t>Чорноморської міської ради Одеської області до Чорноморської загальноосвітньої школи І-ІІІ ступенів №2 Чорноморської міської ради Одеської області та подати в установленому законодавством України порядку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8D426C" w:rsidRDefault="008D426C" w:rsidP="000370B3">
      <w:pPr>
        <w:pStyle w:val="a3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5.4. </w:t>
      </w:r>
      <w:r w:rsidRPr="008D426C">
        <w:rPr>
          <w:color w:val="000000"/>
          <w:lang w:val="uk-UA"/>
        </w:rPr>
        <w:t xml:space="preserve">Забезпечити у ході реорганізації дотримання прав та інтересів працівників </w:t>
      </w:r>
      <w:r w:rsidR="005E28BD">
        <w:rPr>
          <w:color w:val="000000"/>
          <w:lang w:val="uk-UA"/>
        </w:rPr>
        <w:t xml:space="preserve">Чорноморської вечірньої загальноосвітньої школи ІІ-ІІІ ступенів Чорноморської міської ради Одеської області </w:t>
      </w:r>
      <w:r w:rsidRPr="008D426C">
        <w:rPr>
          <w:color w:val="000000"/>
          <w:lang w:val="uk-UA"/>
        </w:rPr>
        <w:t>та осіб, які в ній навчаються, відповідно до вимог чинного законодавства України.</w:t>
      </w:r>
    </w:p>
    <w:p w:rsidR="000370B3" w:rsidRDefault="005E28BD" w:rsidP="000370B3">
      <w:pPr>
        <w:pStyle w:val="a3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5.5</w:t>
      </w:r>
      <w:r w:rsidR="000370B3">
        <w:rPr>
          <w:color w:val="000000"/>
          <w:lang w:val="uk-UA"/>
        </w:rPr>
        <w:t>. Затвердити передавальний акт у встановленому порядку.</w:t>
      </w:r>
    </w:p>
    <w:p w:rsidR="00F97F24" w:rsidRPr="00F97F24" w:rsidRDefault="00F97F24" w:rsidP="000370B3">
      <w:pPr>
        <w:pStyle w:val="a3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6. Вважати таким, що втратило чинність рішення Чорноморської міської ради Одеської області від 19.06.2020 № 576-</w:t>
      </w:r>
      <w:r>
        <w:rPr>
          <w:color w:val="000000"/>
          <w:lang w:val="en-US"/>
        </w:rPr>
        <w:t>VII</w:t>
      </w:r>
      <w:r w:rsidRPr="00F97F2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«Про реорганізацію Чорноморської вечірньої загальноосвітньої школи ІІ-ІІІ ступенів Чорноморської міської ради Одеської області шляхом її приєднання до Чорноморської загальноосвітньої школи І-ІІІ ступенів №2 Чорноморської міської ради Одеської області».</w:t>
      </w:r>
    </w:p>
    <w:p w:rsidR="000370B3" w:rsidRDefault="00F97F24" w:rsidP="000370B3">
      <w:pPr>
        <w:pStyle w:val="a3"/>
        <w:spacing w:before="0" w:beforeAutospacing="0" w:after="0" w:afterAutospacing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="000370B3">
        <w:rPr>
          <w:color w:val="000000"/>
          <w:lang w:val="uk-UA"/>
        </w:rPr>
        <w:t xml:space="preserve">. Контроль за виконанням даного рішення покласти на постійну комісію міської ради з </w:t>
      </w:r>
      <w:r w:rsidR="00455FC7">
        <w:rPr>
          <w:color w:val="000000"/>
          <w:lang w:val="uk-UA"/>
        </w:rPr>
        <w:t xml:space="preserve">фінансово-економічних питань, бюджету, інвестицій та комунальної власності </w:t>
      </w:r>
      <w:r w:rsidR="000370B3">
        <w:rPr>
          <w:color w:val="000000"/>
          <w:lang w:val="uk-UA"/>
        </w:rPr>
        <w:t>та заступника міського голови Лубковського І.А.</w:t>
      </w:r>
    </w:p>
    <w:p w:rsidR="000370B3" w:rsidRDefault="000370B3" w:rsidP="000370B3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5E28BD" w:rsidRDefault="005E28BD" w:rsidP="000370B3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5E28BD" w:rsidRDefault="005E28BD" w:rsidP="000370B3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0370B3" w:rsidRPr="000370B3" w:rsidRDefault="000370B3" w:rsidP="000370B3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</w:t>
      </w:r>
      <w:r>
        <w:rPr>
          <w:lang w:val="uk-UA"/>
        </w:rPr>
        <w:t xml:space="preserve">       </w:t>
      </w:r>
      <w:r>
        <w:t xml:space="preserve">                       В.Я. Хмельнюк</w:t>
      </w: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5E28BD" w:rsidRDefault="005E28BD" w:rsidP="000370B3">
      <w:pPr>
        <w:jc w:val="both"/>
      </w:pPr>
    </w:p>
    <w:p w:rsidR="000370B3" w:rsidRDefault="000370B3" w:rsidP="000370B3">
      <w:pPr>
        <w:jc w:val="both"/>
      </w:pPr>
      <w:r>
        <w:t>ПОГОДЖЕНО:</w:t>
      </w:r>
    </w:p>
    <w:p w:rsidR="000370B3" w:rsidRDefault="000370B3" w:rsidP="000370B3">
      <w:pPr>
        <w:jc w:val="both"/>
      </w:pPr>
    </w:p>
    <w:p w:rsidR="000370B3" w:rsidRDefault="000370B3" w:rsidP="000370B3">
      <w:pPr>
        <w:jc w:val="both"/>
      </w:pPr>
    </w:p>
    <w:p w:rsidR="000370B3" w:rsidRDefault="000370B3" w:rsidP="000370B3">
      <w:pPr>
        <w:jc w:val="both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О.П.Лисиця</w:t>
      </w:r>
    </w:p>
    <w:p w:rsidR="000370B3" w:rsidRDefault="000370B3" w:rsidP="000370B3">
      <w:pPr>
        <w:jc w:val="both"/>
      </w:pPr>
    </w:p>
    <w:p w:rsidR="000370B3" w:rsidRDefault="000370B3" w:rsidP="000370B3">
      <w:pPr>
        <w:pStyle w:val="1"/>
        <w:tabs>
          <w:tab w:val="left" w:pos="6120"/>
        </w:tabs>
        <w:spacing w:before="0" w:after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370B3" w:rsidRDefault="000370B3" w:rsidP="000370B3">
      <w:pPr>
        <w:pStyle w:val="1"/>
        <w:tabs>
          <w:tab w:val="left" w:pos="6120"/>
        </w:tabs>
        <w:spacing w:before="0" w:after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Заступник міського голови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І.А.Лубковський </w:t>
      </w:r>
    </w:p>
    <w:p w:rsidR="000370B3" w:rsidRDefault="000370B3" w:rsidP="000370B3">
      <w:pPr>
        <w:pStyle w:val="1"/>
        <w:tabs>
          <w:tab w:val="left" w:pos="6120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370B3" w:rsidRDefault="000370B3" w:rsidP="000370B3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370B3" w:rsidRDefault="000370B3" w:rsidP="000370B3">
      <w:r>
        <w:t>Керуюча справами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Н.В.Кушніренко     </w:t>
      </w:r>
      <w:r>
        <w:tab/>
        <w:t xml:space="preserve"> </w:t>
      </w:r>
    </w:p>
    <w:p w:rsidR="000370B3" w:rsidRDefault="000370B3" w:rsidP="00455FC7">
      <w:pPr>
        <w:ind w:right="-365"/>
      </w:pPr>
      <w:r>
        <w:t xml:space="preserve">                              </w:t>
      </w:r>
    </w:p>
    <w:p w:rsidR="000370B3" w:rsidRDefault="000370B3" w:rsidP="000370B3"/>
    <w:p w:rsidR="000370B3" w:rsidRDefault="000370B3" w:rsidP="000370B3">
      <w:pPr>
        <w:tabs>
          <w:tab w:val="left" w:pos="6120"/>
        </w:tabs>
      </w:pPr>
      <w:r>
        <w:t>Начальник управління державної реєстрації</w:t>
      </w:r>
    </w:p>
    <w:p w:rsidR="000370B3" w:rsidRDefault="000370B3" w:rsidP="000370B3">
      <w:pPr>
        <w:tabs>
          <w:tab w:val="left" w:pos="6120"/>
        </w:tabs>
      </w:pPr>
      <w:r>
        <w:t>прав та правового забезпечення</w:t>
      </w:r>
      <w:r>
        <w:tab/>
      </w:r>
      <w:r>
        <w:tab/>
      </w:r>
      <w:r>
        <w:tab/>
        <w:t>Д.В.Скрипниченко</w:t>
      </w:r>
    </w:p>
    <w:p w:rsidR="000370B3" w:rsidRDefault="000370B3" w:rsidP="000370B3">
      <w:r>
        <w:t xml:space="preserve">                    </w:t>
      </w:r>
    </w:p>
    <w:p w:rsidR="000370B3" w:rsidRDefault="000370B3" w:rsidP="000370B3"/>
    <w:p w:rsidR="000370B3" w:rsidRDefault="000370B3" w:rsidP="000370B3">
      <w:pPr>
        <w:tabs>
          <w:tab w:val="left" w:pos="6120"/>
          <w:tab w:val="left" w:pos="6300"/>
        </w:tabs>
      </w:pPr>
      <w:r>
        <w:t>Начальник організаційного відділу</w:t>
      </w:r>
      <w:r>
        <w:tab/>
      </w:r>
      <w:r>
        <w:tab/>
      </w:r>
      <w:r>
        <w:tab/>
      </w:r>
      <w:r>
        <w:tab/>
        <w:t>І.В.Варижук</w:t>
      </w:r>
      <w:r>
        <w:tab/>
      </w: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  <w:r>
        <w:t>Виконавець: Начальник відділу освіти</w:t>
      </w:r>
      <w:r>
        <w:tab/>
      </w:r>
      <w:r>
        <w:tab/>
      </w:r>
      <w:r>
        <w:tab/>
      </w:r>
      <w:r>
        <w:tab/>
        <w:t>Н.В.Вороненко</w:t>
      </w: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  <w:r>
        <w:t xml:space="preserve">Розсилка: </w:t>
      </w:r>
    </w:p>
    <w:p w:rsidR="000370B3" w:rsidRDefault="000370B3" w:rsidP="000370B3">
      <w:pPr>
        <w:tabs>
          <w:tab w:val="left" w:pos="6120"/>
          <w:tab w:val="left" w:pos="6300"/>
        </w:tabs>
      </w:pPr>
      <w:proofErr w:type="spellStart"/>
      <w:r>
        <w:t>Орг.відділ</w:t>
      </w:r>
      <w:proofErr w:type="spellEnd"/>
      <w:r>
        <w:t xml:space="preserve"> - 2</w:t>
      </w:r>
    </w:p>
    <w:p w:rsidR="000370B3" w:rsidRDefault="000370B3" w:rsidP="000370B3">
      <w:pPr>
        <w:tabs>
          <w:tab w:val="left" w:pos="6120"/>
          <w:tab w:val="left" w:pos="6300"/>
        </w:tabs>
      </w:pPr>
      <w:r>
        <w:t>Відділ освіти - 3</w:t>
      </w: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0370B3" w:rsidRDefault="000370B3" w:rsidP="000370B3">
      <w:pPr>
        <w:tabs>
          <w:tab w:val="left" w:pos="6120"/>
          <w:tab w:val="left" w:pos="6300"/>
        </w:tabs>
      </w:pPr>
    </w:p>
    <w:p w:rsidR="00DA2D3B" w:rsidRDefault="00DA2D3B"/>
    <w:sectPr w:rsidR="00DA2D3B" w:rsidSect="000370B3">
      <w:headerReference w:type="default" r:id="rId8"/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9C2" w:rsidRDefault="00EA19C2" w:rsidP="005E28BD">
      <w:r>
        <w:separator/>
      </w:r>
    </w:p>
  </w:endnote>
  <w:endnote w:type="continuationSeparator" w:id="0">
    <w:p w:rsidR="00EA19C2" w:rsidRDefault="00EA19C2" w:rsidP="005E2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9C2" w:rsidRDefault="00EA19C2" w:rsidP="005E28BD">
      <w:r>
        <w:separator/>
      </w:r>
    </w:p>
  </w:footnote>
  <w:footnote w:type="continuationSeparator" w:id="0">
    <w:p w:rsidR="00EA19C2" w:rsidRDefault="00EA19C2" w:rsidP="005E28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BD" w:rsidRDefault="005E28B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0B3"/>
    <w:rsid w:val="000370B3"/>
    <w:rsid w:val="0007186E"/>
    <w:rsid w:val="001F57D0"/>
    <w:rsid w:val="002152B2"/>
    <w:rsid w:val="00225203"/>
    <w:rsid w:val="003A408B"/>
    <w:rsid w:val="00455FC7"/>
    <w:rsid w:val="004E16D9"/>
    <w:rsid w:val="005E28BD"/>
    <w:rsid w:val="0077332A"/>
    <w:rsid w:val="008D426C"/>
    <w:rsid w:val="00A76893"/>
    <w:rsid w:val="00AF5297"/>
    <w:rsid w:val="00B74264"/>
    <w:rsid w:val="00B84087"/>
    <w:rsid w:val="00DA2D3B"/>
    <w:rsid w:val="00EA19C2"/>
    <w:rsid w:val="00EE72A3"/>
    <w:rsid w:val="00F774FA"/>
    <w:rsid w:val="00F9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0370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70B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0370B3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semiHidden/>
    <w:unhideWhenUsed/>
    <w:rsid w:val="00B8408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F5297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5E28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28B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5E28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28B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2252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520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6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7ABE9-F751-4F40-BB06-A07648DB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buh2</cp:lastModifiedBy>
  <cp:revision>10</cp:revision>
  <dcterms:created xsi:type="dcterms:W3CDTF">2020-05-22T07:26:00Z</dcterms:created>
  <dcterms:modified xsi:type="dcterms:W3CDTF">2020-09-08T06:49:00Z</dcterms:modified>
</cp:coreProperties>
</file>