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3FB" w:rsidRPr="002F4AAE" w:rsidRDefault="00F943FB" w:rsidP="00F943FB">
      <w:pPr>
        <w:ind w:left="4248" w:firstLine="708"/>
        <w:rPr>
          <w:lang w:val="uk-UA"/>
        </w:rPr>
      </w:pPr>
      <w:r>
        <w:rPr>
          <w:lang w:val="uk-UA"/>
        </w:rPr>
        <w:t xml:space="preserve">                           </w:t>
      </w:r>
      <w:r w:rsidRPr="002F4AAE">
        <w:rPr>
          <w:lang w:val="uk-UA"/>
        </w:rPr>
        <w:t>Додаток 2</w:t>
      </w:r>
    </w:p>
    <w:p w:rsidR="00F943FB" w:rsidRPr="002F4AAE" w:rsidRDefault="00F943FB" w:rsidP="00F943FB">
      <w:pPr>
        <w:ind w:left="240"/>
        <w:jc w:val="center"/>
        <w:rPr>
          <w:lang w:val="uk-UA"/>
        </w:rPr>
      </w:pPr>
      <w:r w:rsidRPr="002F4AAE">
        <w:rPr>
          <w:lang w:val="uk-UA"/>
        </w:rPr>
        <w:t xml:space="preserve">                                                                           </w:t>
      </w:r>
      <w:r>
        <w:rPr>
          <w:lang w:val="uk-UA"/>
        </w:rPr>
        <w:t xml:space="preserve"> </w:t>
      </w:r>
      <w:r w:rsidRPr="002F4AAE">
        <w:rPr>
          <w:lang w:val="uk-UA"/>
        </w:rPr>
        <w:t xml:space="preserve">   </w:t>
      </w:r>
      <w:r>
        <w:rPr>
          <w:lang w:val="uk-UA"/>
        </w:rPr>
        <w:t xml:space="preserve">             </w:t>
      </w:r>
      <w:r w:rsidRPr="002F4AAE">
        <w:rPr>
          <w:lang w:val="uk-UA"/>
        </w:rPr>
        <w:t>до розпорядження міського голови</w:t>
      </w:r>
    </w:p>
    <w:p w:rsidR="00F943FB" w:rsidRDefault="00F943FB" w:rsidP="00F943FB">
      <w:pPr>
        <w:ind w:left="240"/>
        <w:jc w:val="center"/>
        <w:rPr>
          <w:lang w:val="uk-UA"/>
        </w:rPr>
      </w:pPr>
      <w:r w:rsidRPr="002F4AAE">
        <w:rPr>
          <w:lang w:val="uk-UA"/>
        </w:rPr>
        <w:t xml:space="preserve">                                                                         </w:t>
      </w:r>
      <w:r>
        <w:rPr>
          <w:lang w:val="uk-UA"/>
        </w:rPr>
        <w:t xml:space="preserve">   </w:t>
      </w:r>
      <w:r w:rsidRPr="002F4AAE">
        <w:rPr>
          <w:lang w:val="uk-UA"/>
        </w:rPr>
        <w:t xml:space="preserve"> від __________________№ </w:t>
      </w:r>
    </w:p>
    <w:p w:rsidR="00F943FB" w:rsidRDefault="00F943FB" w:rsidP="00F943FB">
      <w:pPr>
        <w:ind w:left="240"/>
        <w:rPr>
          <w:lang w:val="uk-UA"/>
        </w:rPr>
      </w:pPr>
    </w:p>
    <w:p w:rsidR="00F943FB" w:rsidRPr="00520FBC" w:rsidRDefault="00F943FB" w:rsidP="00F943FB">
      <w:pPr>
        <w:pStyle w:val="20"/>
        <w:shd w:val="clear" w:color="auto" w:fill="auto"/>
        <w:spacing w:after="0" w:line="276" w:lineRule="auto"/>
        <w:rPr>
          <w:sz w:val="24"/>
          <w:szCs w:val="24"/>
          <w:lang w:val="uk-UA"/>
        </w:rPr>
      </w:pPr>
      <w:r w:rsidRPr="00520FBC">
        <w:rPr>
          <w:sz w:val="24"/>
          <w:szCs w:val="24"/>
          <w:lang w:val="uk-UA"/>
        </w:rPr>
        <w:t>ПОЛОЖЕННЯ</w:t>
      </w:r>
    </w:p>
    <w:p w:rsidR="00F943FB" w:rsidRPr="00520FBC" w:rsidRDefault="00F943FB" w:rsidP="00F943FB">
      <w:pPr>
        <w:pStyle w:val="20"/>
        <w:shd w:val="clear" w:color="auto" w:fill="auto"/>
        <w:spacing w:after="0" w:line="276" w:lineRule="auto"/>
        <w:rPr>
          <w:sz w:val="24"/>
          <w:szCs w:val="24"/>
          <w:lang w:val="uk-UA"/>
        </w:rPr>
      </w:pPr>
      <w:r w:rsidRPr="00520FBC">
        <w:rPr>
          <w:sz w:val="24"/>
          <w:szCs w:val="24"/>
          <w:lang w:val="uk-UA"/>
        </w:rPr>
        <w:t>про ХV Всеукраїнський фестиваль-конкурс вокально-хорових колективів</w:t>
      </w:r>
    </w:p>
    <w:p w:rsidR="00F943FB" w:rsidRPr="00520FBC" w:rsidRDefault="00F943FB" w:rsidP="00F943FB">
      <w:pPr>
        <w:jc w:val="center"/>
        <w:rPr>
          <w:b/>
          <w:lang w:val="uk-UA"/>
        </w:rPr>
      </w:pPr>
      <w:r w:rsidRPr="00520FBC">
        <w:rPr>
          <w:b/>
          <w:lang w:val="uk-UA"/>
        </w:rPr>
        <w:t>«Серпневий заспів-2021»</w:t>
      </w:r>
    </w:p>
    <w:p w:rsidR="00F943FB" w:rsidRPr="00520FBC" w:rsidRDefault="00F943FB" w:rsidP="00F943FB">
      <w:pPr>
        <w:ind w:firstLine="709"/>
        <w:jc w:val="center"/>
        <w:rPr>
          <w:b/>
          <w:lang w:val="uk-UA"/>
        </w:rPr>
      </w:pP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 xml:space="preserve">Фестиваль-конкурс заснований відділом культури Чорноморської міської ради Одеського району Одеської області спільно з родиною нашого земляка композитора-пісенника Юрія </w:t>
      </w:r>
      <w:proofErr w:type="spellStart"/>
      <w:r w:rsidRPr="00520FBC">
        <w:rPr>
          <w:lang w:val="uk-UA"/>
        </w:rPr>
        <w:t>Штельмаха</w:t>
      </w:r>
      <w:proofErr w:type="spellEnd"/>
      <w:r w:rsidRPr="00520FBC">
        <w:rPr>
          <w:lang w:val="uk-UA"/>
        </w:rPr>
        <w:t>.</w:t>
      </w:r>
    </w:p>
    <w:p w:rsidR="00F943FB" w:rsidRPr="00520FBC" w:rsidRDefault="00F943FB" w:rsidP="00F943FB">
      <w:pPr>
        <w:ind w:right="20" w:firstLine="709"/>
        <w:jc w:val="both"/>
        <w:rPr>
          <w:lang w:val="uk-UA"/>
        </w:rPr>
      </w:pPr>
      <w:r w:rsidRPr="00520FBC">
        <w:rPr>
          <w:lang w:val="uk-UA"/>
        </w:rPr>
        <w:t>Проводиться при підтримці Міністерства культури України, Національної всеукраїнської музичної спілки та Всеукраїнського хорового товариства ім. Миколи Леонтовича.</w:t>
      </w:r>
    </w:p>
    <w:p w:rsidR="00F943FB" w:rsidRPr="00520FBC" w:rsidRDefault="00F943FB" w:rsidP="00F943FB">
      <w:pPr>
        <w:ind w:right="20" w:firstLine="709"/>
        <w:rPr>
          <w:rStyle w:val="a7"/>
        </w:rPr>
      </w:pPr>
    </w:p>
    <w:p w:rsidR="00F943FB" w:rsidRPr="00520FBC" w:rsidRDefault="00F943FB" w:rsidP="00F943FB">
      <w:pPr>
        <w:ind w:right="20" w:firstLine="709"/>
        <w:rPr>
          <w:lang w:val="uk-UA"/>
        </w:rPr>
      </w:pPr>
      <w:r w:rsidRPr="00520FBC">
        <w:rPr>
          <w:rStyle w:val="a7"/>
        </w:rPr>
        <w:t>Місце проведення</w:t>
      </w:r>
      <w:r w:rsidR="004C5B83">
        <w:rPr>
          <w:lang w:val="uk-UA"/>
        </w:rPr>
        <w:t xml:space="preserve">: м. </w:t>
      </w:r>
      <w:proofErr w:type="spellStart"/>
      <w:r w:rsidR="004C5B83">
        <w:rPr>
          <w:lang w:val="uk-UA"/>
        </w:rPr>
        <w:t>Чорноморськ</w:t>
      </w:r>
      <w:proofErr w:type="spellEnd"/>
      <w:r w:rsidR="004C5B83">
        <w:rPr>
          <w:lang w:val="uk-UA"/>
        </w:rPr>
        <w:t xml:space="preserve"> </w:t>
      </w:r>
      <w:r>
        <w:rPr>
          <w:lang w:val="uk-UA"/>
        </w:rPr>
        <w:t>Одеського</w:t>
      </w:r>
      <w:r w:rsidRPr="00520FBC">
        <w:rPr>
          <w:lang w:val="uk-UA"/>
        </w:rPr>
        <w:t xml:space="preserve"> район</w:t>
      </w:r>
      <w:r>
        <w:rPr>
          <w:lang w:val="uk-UA"/>
        </w:rPr>
        <w:t>у</w:t>
      </w:r>
      <w:r w:rsidR="004C5B83">
        <w:rPr>
          <w:lang w:val="uk-UA"/>
        </w:rPr>
        <w:t xml:space="preserve"> </w:t>
      </w:r>
      <w:r>
        <w:rPr>
          <w:lang w:val="uk-UA"/>
        </w:rPr>
        <w:t>Одеської області</w:t>
      </w:r>
      <w:r w:rsidRPr="00520FBC">
        <w:rPr>
          <w:lang w:val="uk-UA"/>
        </w:rPr>
        <w:t>.</w:t>
      </w:r>
    </w:p>
    <w:p w:rsidR="00F943FB" w:rsidRPr="00520FBC" w:rsidRDefault="00F943FB" w:rsidP="00F943FB">
      <w:pPr>
        <w:ind w:firstLine="709"/>
        <w:jc w:val="both"/>
        <w:rPr>
          <w:rStyle w:val="a7"/>
        </w:rPr>
      </w:pP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rStyle w:val="a7"/>
        </w:rPr>
        <w:t>Дата проведення</w:t>
      </w:r>
      <w:r w:rsidRPr="00520FBC">
        <w:rPr>
          <w:lang w:val="uk-UA"/>
        </w:rPr>
        <w:t>:  30 липня – 01 серпня 2021 р.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</w:p>
    <w:p w:rsidR="00F943FB" w:rsidRPr="00520FBC" w:rsidRDefault="00F943FB" w:rsidP="00F943FB">
      <w:pPr>
        <w:pStyle w:val="20"/>
        <w:shd w:val="clear" w:color="auto" w:fill="auto"/>
        <w:spacing w:after="0" w:line="276" w:lineRule="auto"/>
        <w:ind w:left="20" w:firstLine="709"/>
        <w:rPr>
          <w:sz w:val="24"/>
          <w:szCs w:val="24"/>
          <w:u w:val="single"/>
          <w:lang w:val="uk-UA"/>
        </w:rPr>
      </w:pPr>
      <w:r w:rsidRPr="00520FBC">
        <w:rPr>
          <w:bCs w:val="0"/>
          <w:sz w:val="24"/>
          <w:szCs w:val="24"/>
          <w:u w:val="single"/>
          <w:lang w:val="uk-UA"/>
        </w:rPr>
        <w:t>Мета і завдання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Фестиваль-конкурс проводи</w:t>
      </w:r>
      <w:r>
        <w:rPr>
          <w:lang w:val="uk-UA"/>
        </w:rPr>
        <w:t>ться з метою збереження пісенного надбання українського народу та</w:t>
      </w:r>
      <w:r w:rsidRPr="00520FBC">
        <w:rPr>
          <w:lang w:val="uk-UA"/>
        </w:rPr>
        <w:t xml:space="preserve"> розвитку аматорського </w:t>
      </w:r>
      <w:r>
        <w:rPr>
          <w:lang w:val="uk-UA"/>
        </w:rPr>
        <w:t>вокально-хорового мистецтва.</w:t>
      </w:r>
    </w:p>
    <w:p w:rsidR="00F943FB" w:rsidRDefault="00F943FB" w:rsidP="00F943FB">
      <w:pPr>
        <w:ind w:firstLine="709"/>
        <w:jc w:val="center"/>
        <w:rPr>
          <w:u w:val="single"/>
          <w:lang w:val="uk-UA"/>
        </w:rPr>
      </w:pPr>
    </w:p>
    <w:p w:rsidR="00F943FB" w:rsidRPr="00B43E6B" w:rsidRDefault="00F943FB" w:rsidP="00F943FB">
      <w:pPr>
        <w:ind w:firstLine="709"/>
        <w:jc w:val="center"/>
        <w:rPr>
          <w:b/>
          <w:u w:val="single"/>
          <w:lang w:val="uk-UA"/>
        </w:rPr>
      </w:pPr>
      <w:r w:rsidRPr="00B43E6B">
        <w:rPr>
          <w:b/>
          <w:u w:val="single"/>
          <w:lang w:val="uk-UA"/>
        </w:rPr>
        <w:t>Завдання фестивалю-конкурсу</w:t>
      </w:r>
    </w:p>
    <w:p w:rsidR="00F943FB" w:rsidRPr="00520FBC" w:rsidRDefault="00F943FB" w:rsidP="00F943FB">
      <w:pPr>
        <w:pStyle w:val="a5"/>
        <w:numPr>
          <w:ilvl w:val="0"/>
          <w:numId w:val="1"/>
        </w:numPr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  <w:lang w:val="uk-UA"/>
        </w:rPr>
      </w:pPr>
      <w:r w:rsidRPr="00520FBC">
        <w:rPr>
          <w:rFonts w:ascii="Times New Roman" w:hAnsi="Times New Roman"/>
          <w:sz w:val="24"/>
          <w:szCs w:val="24"/>
          <w:lang w:val="uk-UA"/>
        </w:rPr>
        <w:t>вдосконалення виконав</w:t>
      </w:r>
      <w:r>
        <w:rPr>
          <w:rFonts w:ascii="Times New Roman" w:hAnsi="Times New Roman"/>
          <w:sz w:val="24"/>
          <w:szCs w:val="24"/>
          <w:lang w:val="uk-UA"/>
        </w:rPr>
        <w:t>ськ</w:t>
      </w:r>
      <w:r w:rsidRPr="00520FBC">
        <w:rPr>
          <w:rFonts w:ascii="Times New Roman" w:hAnsi="Times New Roman"/>
          <w:sz w:val="24"/>
          <w:szCs w:val="24"/>
          <w:lang w:val="uk-UA"/>
        </w:rPr>
        <w:t>ої майстерності вокально-хорових колективів;</w:t>
      </w:r>
    </w:p>
    <w:p w:rsidR="00F943FB" w:rsidRPr="00520FBC" w:rsidRDefault="00F943FB" w:rsidP="00F943FB">
      <w:pPr>
        <w:pStyle w:val="a5"/>
        <w:numPr>
          <w:ilvl w:val="0"/>
          <w:numId w:val="1"/>
        </w:numPr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  <w:lang w:val="uk-UA"/>
        </w:rPr>
      </w:pPr>
      <w:r w:rsidRPr="00520FBC">
        <w:rPr>
          <w:rFonts w:ascii="Times New Roman" w:hAnsi="Times New Roman"/>
          <w:sz w:val="24"/>
          <w:szCs w:val="24"/>
          <w:lang w:val="uk-UA"/>
        </w:rPr>
        <w:t>залучення до хорового співу широкого кола нових учасників;</w:t>
      </w:r>
    </w:p>
    <w:p w:rsidR="00F943FB" w:rsidRPr="00520FBC" w:rsidRDefault="00F943FB" w:rsidP="00F943FB">
      <w:pPr>
        <w:pStyle w:val="a5"/>
        <w:numPr>
          <w:ilvl w:val="0"/>
          <w:numId w:val="1"/>
        </w:numPr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  <w:lang w:val="uk-UA"/>
        </w:rPr>
      </w:pPr>
      <w:r w:rsidRPr="00520FBC">
        <w:rPr>
          <w:rFonts w:ascii="Times New Roman" w:hAnsi="Times New Roman"/>
          <w:sz w:val="24"/>
          <w:szCs w:val="24"/>
          <w:lang w:val="uk-UA"/>
        </w:rPr>
        <w:t>ґрунтовне вивчення і осмислення хорової спадщини, творче в</w:t>
      </w:r>
      <w:r>
        <w:rPr>
          <w:rFonts w:ascii="Times New Roman" w:hAnsi="Times New Roman"/>
          <w:sz w:val="24"/>
          <w:szCs w:val="24"/>
          <w:lang w:val="uk-UA"/>
        </w:rPr>
        <w:t>провадже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ння в сучасних умовах новітніх процесів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 хоровому мистецтві;</w:t>
      </w:r>
    </w:p>
    <w:p w:rsidR="00F943FB" w:rsidRPr="00520FBC" w:rsidRDefault="00F943FB" w:rsidP="00F943FB">
      <w:pPr>
        <w:pStyle w:val="a5"/>
        <w:numPr>
          <w:ilvl w:val="0"/>
          <w:numId w:val="1"/>
        </w:numPr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  <w:lang w:val="uk-UA"/>
        </w:rPr>
      </w:pPr>
      <w:r w:rsidRPr="00520FBC">
        <w:rPr>
          <w:rFonts w:ascii="Times New Roman" w:hAnsi="Times New Roman"/>
          <w:sz w:val="24"/>
          <w:szCs w:val="24"/>
          <w:lang w:val="uk-UA"/>
        </w:rPr>
        <w:t xml:space="preserve">виявлення найбільш майстерних </w:t>
      </w:r>
      <w:r>
        <w:rPr>
          <w:rFonts w:ascii="Times New Roman" w:hAnsi="Times New Roman"/>
          <w:sz w:val="24"/>
          <w:szCs w:val="24"/>
          <w:lang w:val="uk-UA"/>
        </w:rPr>
        <w:t>аматорських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 хорових колективів України;</w:t>
      </w:r>
    </w:p>
    <w:p w:rsidR="00F943FB" w:rsidRPr="00520FBC" w:rsidRDefault="00F943FB" w:rsidP="00F943FB">
      <w:pPr>
        <w:pStyle w:val="a5"/>
        <w:numPr>
          <w:ilvl w:val="0"/>
          <w:numId w:val="1"/>
        </w:numPr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  <w:lang w:val="uk-UA"/>
        </w:rPr>
      </w:pPr>
      <w:r w:rsidRPr="00520FBC">
        <w:rPr>
          <w:rFonts w:ascii="Times New Roman" w:hAnsi="Times New Roman"/>
          <w:sz w:val="24"/>
          <w:szCs w:val="24"/>
          <w:lang w:val="uk-UA"/>
        </w:rPr>
        <w:t xml:space="preserve">налагодження </w:t>
      </w:r>
      <w:r>
        <w:rPr>
          <w:rFonts w:ascii="Times New Roman" w:hAnsi="Times New Roman"/>
          <w:sz w:val="24"/>
          <w:szCs w:val="24"/>
          <w:lang w:val="uk-UA"/>
        </w:rPr>
        <w:t>творчих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 стосунків, плідної співпраці керівників та виконавців хорових колективів України;</w:t>
      </w:r>
    </w:p>
    <w:p w:rsidR="00F943FB" w:rsidRPr="00520FBC" w:rsidRDefault="00F943FB" w:rsidP="00F943FB">
      <w:pPr>
        <w:pStyle w:val="a5"/>
        <w:numPr>
          <w:ilvl w:val="0"/>
          <w:numId w:val="1"/>
        </w:numPr>
        <w:tabs>
          <w:tab w:val="left" w:pos="1134"/>
        </w:tabs>
        <w:spacing w:after="0"/>
        <w:ind w:hanging="11"/>
        <w:jc w:val="both"/>
        <w:rPr>
          <w:rFonts w:ascii="Times New Roman" w:hAnsi="Times New Roman"/>
          <w:sz w:val="24"/>
          <w:szCs w:val="24"/>
          <w:lang w:val="uk-UA"/>
        </w:rPr>
      </w:pPr>
      <w:r w:rsidRPr="00520FBC">
        <w:rPr>
          <w:rFonts w:ascii="Times New Roman" w:hAnsi="Times New Roman"/>
          <w:sz w:val="24"/>
          <w:szCs w:val="24"/>
          <w:lang w:val="uk-UA"/>
        </w:rPr>
        <w:t xml:space="preserve">обмін творчими </w:t>
      </w:r>
      <w:r>
        <w:rPr>
          <w:rFonts w:ascii="Times New Roman" w:hAnsi="Times New Roman"/>
          <w:sz w:val="24"/>
          <w:szCs w:val="24"/>
          <w:lang w:val="uk-UA"/>
        </w:rPr>
        <w:t>здобутками, оцінка роботи вокально-хорових колективів,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 розповсюдження досвіду роботи провідних хормейстерів України.</w:t>
      </w:r>
    </w:p>
    <w:p w:rsidR="00F943FB" w:rsidRPr="00520FBC" w:rsidRDefault="00F943FB" w:rsidP="00F943FB">
      <w:pPr>
        <w:ind w:firstLine="709"/>
        <w:jc w:val="center"/>
        <w:rPr>
          <w:b/>
          <w:lang w:val="uk-UA"/>
        </w:rPr>
      </w:pPr>
    </w:p>
    <w:p w:rsidR="00F943FB" w:rsidRDefault="00F943FB" w:rsidP="00F943FB">
      <w:pPr>
        <w:jc w:val="center"/>
        <w:rPr>
          <w:b/>
          <w:u w:val="single"/>
          <w:lang w:val="uk-UA"/>
        </w:rPr>
      </w:pPr>
    </w:p>
    <w:p w:rsidR="00F943FB" w:rsidRPr="00520FBC" w:rsidRDefault="00F943FB" w:rsidP="00F943FB">
      <w:pPr>
        <w:jc w:val="center"/>
        <w:rPr>
          <w:b/>
          <w:u w:val="single"/>
          <w:lang w:val="uk-UA"/>
        </w:rPr>
      </w:pPr>
      <w:r w:rsidRPr="00520FBC">
        <w:rPr>
          <w:b/>
          <w:u w:val="single"/>
          <w:lang w:val="uk-UA"/>
        </w:rPr>
        <w:t>Форма проведення</w:t>
      </w:r>
    </w:p>
    <w:p w:rsidR="00F943FB" w:rsidRPr="00520FBC" w:rsidRDefault="00F943FB" w:rsidP="00F943FB">
      <w:pPr>
        <w:jc w:val="center"/>
        <w:rPr>
          <w:b/>
          <w:bCs/>
          <w:u w:val="single"/>
          <w:lang w:val="uk-UA"/>
        </w:rPr>
      </w:pP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rStyle w:val="0pt"/>
        </w:rPr>
        <w:t xml:space="preserve">І-й день </w:t>
      </w:r>
      <w:r w:rsidR="004C5B83">
        <w:rPr>
          <w:lang w:val="uk-UA"/>
        </w:rPr>
        <w:t xml:space="preserve">(30.07.2021 </w:t>
      </w:r>
      <w:r w:rsidRPr="00520FBC">
        <w:rPr>
          <w:lang w:val="uk-UA"/>
        </w:rPr>
        <w:t>) – конкурсна програма хорових колективів (літня зала культурно-ділового центру порту). Урочисте відкриття декоративно-прикладної виставки «Містечко майстрів», концерти (Приморський парк).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rStyle w:val="0pt"/>
        </w:rPr>
        <w:t xml:space="preserve">ІІ-й день </w:t>
      </w:r>
      <w:r w:rsidR="004C5B83">
        <w:rPr>
          <w:lang w:val="uk-UA"/>
        </w:rPr>
        <w:t xml:space="preserve">(31.07.2021 </w:t>
      </w:r>
      <w:r w:rsidRPr="00520FBC">
        <w:rPr>
          <w:lang w:val="uk-UA"/>
        </w:rPr>
        <w:t>) – конкурсна програма ансамблів (літня зала культурно- ділового центру порту). Концертні програми, виставки (Приморський парк).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rStyle w:val="0pt"/>
        </w:rPr>
        <w:t xml:space="preserve">ІІІ-й день </w:t>
      </w:r>
      <w:r w:rsidR="004C5B83">
        <w:rPr>
          <w:lang w:val="uk-UA"/>
        </w:rPr>
        <w:t xml:space="preserve">(01.08.2021 </w:t>
      </w:r>
      <w:r w:rsidRPr="00520FBC">
        <w:rPr>
          <w:lang w:val="uk-UA"/>
        </w:rPr>
        <w:t>) – святкова хода, гуляння. Гала-концерт та нагородження учасників та переможців (Приморські сходи).</w:t>
      </w: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  <w:r w:rsidRPr="00520FBC">
        <w:rPr>
          <w:b/>
          <w:u w:val="single"/>
          <w:lang w:val="uk-UA"/>
        </w:rPr>
        <w:t>Вимоги фестивалю-конкурсу</w:t>
      </w: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До участі у фестивалі-конкурсі «Серпневий заспів - 2021» запрошуються аматорські хорові колективи (від 20 осіб) та вокальні, вокально-інструментальні ансамблі (від 5 до 19 осіб) з різних областей України незалежно від відомчого підпорядкування. Вік учасників - від 15 років.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lastRenderedPageBreak/>
        <w:t>Конкурсна програма складається з трьох різнохарактерних творів:</w:t>
      </w:r>
    </w:p>
    <w:p w:rsidR="00F943FB" w:rsidRPr="00520FBC" w:rsidRDefault="00F943FB" w:rsidP="00F943FB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520FBC">
        <w:rPr>
          <w:rFonts w:ascii="Times New Roman" w:hAnsi="Times New Roman"/>
          <w:sz w:val="24"/>
          <w:szCs w:val="24"/>
          <w:lang w:val="uk-UA"/>
        </w:rPr>
        <w:t>один виконується без музичного супроводу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F943FB" w:rsidRPr="00520FBC" w:rsidRDefault="00F943FB" w:rsidP="00F943FB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обробка української народної пісні для хору;</w:t>
      </w:r>
    </w:p>
    <w:p w:rsidR="00F943FB" w:rsidRPr="00156F46" w:rsidRDefault="00F943FB" w:rsidP="00F943FB">
      <w:pPr>
        <w:pStyle w:val="a5"/>
        <w:numPr>
          <w:ilvl w:val="0"/>
          <w:numId w:val="4"/>
        </w:numPr>
        <w:ind w:left="1418" w:hanging="295"/>
        <w:jc w:val="both"/>
        <w:rPr>
          <w:lang w:val="uk-UA"/>
        </w:rPr>
      </w:pPr>
      <w:r w:rsidRPr="00156F46">
        <w:rPr>
          <w:rFonts w:ascii="Times New Roman" w:hAnsi="Times New Roman"/>
          <w:sz w:val="24"/>
          <w:szCs w:val="24"/>
          <w:lang w:val="uk-UA"/>
        </w:rPr>
        <w:t>хоровий твір за вільним вибором</w:t>
      </w:r>
      <w:r w:rsidRPr="00156F46">
        <w:rPr>
          <w:rFonts w:ascii="Times New Roman" w:hAnsi="Times New Roman"/>
          <w:sz w:val="24"/>
          <w:szCs w:val="24"/>
        </w:rPr>
        <w:t xml:space="preserve"> </w:t>
      </w:r>
      <w:r w:rsidRPr="00156F46">
        <w:rPr>
          <w:rFonts w:ascii="Times New Roman" w:hAnsi="Times New Roman"/>
          <w:sz w:val="24"/>
          <w:szCs w:val="24"/>
          <w:lang w:val="uk-UA"/>
        </w:rPr>
        <w:t>колективу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56F46">
        <w:rPr>
          <w:rFonts w:ascii="Times New Roman" w:hAnsi="Times New Roman"/>
          <w:sz w:val="24"/>
          <w:szCs w:val="24"/>
          <w:lang w:val="uk-UA"/>
        </w:rPr>
        <w:t xml:space="preserve">(вітається виконання пісні Юрія </w:t>
      </w:r>
      <w:proofErr w:type="spellStart"/>
      <w:r w:rsidRPr="00156F46">
        <w:rPr>
          <w:rFonts w:ascii="Times New Roman" w:hAnsi="Times New Roman"/>
          <w:sz w:val="24"/>
          <w:szCs w:val="24"/>
          <w:lang w:val="uk-UA"/>
        </w:rPr>
        <w:t>Штельмаха</w:t>
      </w:r>
      <w:proofErr w:type="spellEnd"/>
      <w:r w:rsidRPr="00156F46">
        <w:rPr>
          <w:rFonts w:ascii="Times New Roman" w:hAnsi="Times New Roman"/>
          <w:sz w:val="24"/>
          <w:szCs w:val="24"/>
          <w:lang w:val="uk-UA"/>
        </w:rPr>
        <w:t>).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Використання фонограм у Конкурсі не допускається.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Тривалість виступу до 1</w:t>
      </w:r>
      <w:r>
        <w:rPr>
          <w:lang w:val="uk-UA"/>
        </w:rPr>
        <w:t>0</w:t>
      </w:r>
      <w:r w:rsidRPr="00520FBC">
        <w:rPr>
          <w:lang w:val="uk-UA"/>
        </w:rPr>
        <w:t xml:space="preserve"> хвилин.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До заявок додається стисла характеристика хору, біографія керівника, якісне кольорове фото колективу.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Прослуховування хорових колективів здійснює висококваліфіковане журі у складі провідних фахівців хорового мистецтва, музично-громадських діячів, керівників музичних закладів.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Оцінювання конкурсних виступів здійснюється за критеріями:</w:t>
      </w:r>
    </w:p>
    <w:p w:rsidR="00F943FB" w:rsidRPr="00520FBC" w:rsidRDefault="00F943FB" w:rsidP="00F943FB">
      <w:pPr>
        <w:pStyle w:val="a5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чистота інтонації;</w:t>
      </w:r>
    </w:p>
    <w:p w:rsidR="00F943FB" w:rsidRPr="00520FBC" w:rsidRDefault="00F943FB" w:rsidP="00F943FB">
      <w:pPr>
        <w:pStyle w:val="a5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  <w:lang w:val="uk-UA"/>
        </w:rPr>
      </w:pPr>
      <w:r w:rsidRPr="00520FBC">
        <w:rPr>
          <w:rFonts w:ascii="Times New Roman" w:hAnsi="Times New Roman"/>
          <w:sz w:val="24"/>
          <w:szCs w:val="24"/>
          <w:lang w:val="uk-UA"/>
        </w:rPr>
        <w:t xml:space="preserve">культура </w:t>
      </w:r>
      <w:proofErr w:type="spellStart"/>
      <w:r w:rsidRPr="00520FBC">
        <w:rPr>
          <w:rFonts w:ascii="Times New Roman" w:hAnsi="Times New Roman"/>
          <w:sz w:val="24"/>
          <w:szCs w:val="24"/>
          <w:lang w:val="uk-UA"/>
        </w:rPr>
        <w:t>звуковед</w:t>
      </w:r>
      <w:r>
        <w:rPr>
          <w:rFonts w:ascii="Times New Roman" w:hAnsi="Times New Roman"/>
          <w:sz w:val="24"/>
          <w:szCs w:val="24"/>
          <w:lang w:val="uk-UA"/>
        </w:rPr>
        <w:t>іння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F943FB" w:rsidRPr="00520FBC" w:rsidRDefault="00F943FB" w:rsidP="00F943FB">
      <w:pPr>
        <w:pStyle w:val="a5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стильова відповідність;</w:t>
      </w:r>
    </w:p>
    <w:p w:rsidR="00F943FB" w:rsidRPr="00520FBC" w:rsidRDefault="00F943FB" w:rsidP="00F943FB">
      <w:pPr>
        <w:pStyle w:val="a5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якість та складність репертуару;</w:t>
      </w:r>
    </w:p>
    <w:p w:rsidR="00F943FB" w:rsidRPr="00520FBC" w:rsidRDefault="00F943FB" w:rsidP="00F943FB">
      <w:pPr>
        <w:pStyle w:val="a5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  <w:lang w:val="uk-UA"/>
        </w:rPr>
      </w:pPr>
      <w:r w:rsidRPr="00520FBC">
        <w:rPr>
          <w:rFonts w:ascii="Times New Roman" w:hAnsi="Times New Roman"/>
          <w:sz w:val="24"/>
          <w:szCs w:val="24"/>
          <w:lang w:val="uk-UA"/>
        </w:rPr>
        <w:t>сценічна культура.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Рішення журі є остаточним і не підлягає перегляду.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Колектив</w:t>
      </w:r>
      <w:r>
        <w:rPr>
          <w:lang w:val="uk-UA"/>
        </w:rPr>
        <w:t>у</w:t>
      </w:r>
      <w:r w:rsidRPr="00520FBC">
        <w:rPr>
          <w:lang w:val="uk-UA"/>
        </w:rPr>
        <w:t xml:space="preserve">, який </w:t>
      </w:r>
      <w:r>
        <w:rPr>
          <w:lang w:val="uk-UA"/>
        </w:rPr>
        <w:t>здобуває</w:t>
      </w:r>
      <w:r w:rsidRPr="00520FBC">
        <w:rPr>
          <w:lang w:val="uk-UA"/>
        </w:rPr>
        <w:t xml:space="preserve"> Гран-</w:t>
      </w:r>
      <w:r>
        <w:rPr>
          <w:lang w:val="uk-UA"/>
        </w:rPr>
        <w:t>п</w:t>
      </w:r>
      <w:r w:rsidRPr="00520FBC">
        <w:rPr>
          <w:lang w:val="uk-UA"/>
        </w:rPr>
        <w:t xml:space="preserve">рі, </w:t>
      </w:r>
      <w:r>
        <w:rPr>
          <w:lang w:val="uk-UA"/>
        </w:rPr>
        <w:t xml:space="preserve">надається </w:t>
      </w:r>
      <w:r w:rsidRPr="00520FBC">
        <w:rPr>
          <w:lang w:val="uk-UA"/>
        </w:rPr>
        <w:t>право б</w:t>
      </w:r>
      <w:r>
        <w:rPr>
          <w:lang w:val="uk-UA"/>
        </w:rPr>
        <w:t>рати участь у фестивалі як почесний гість</w:t>
      </w:r>
      <w:r w:rsidRPr="00520FBC">
        <w:rPr>
          <w:lang w:val="uk-UA"/>
        </w:rPr>
        <w:t xml:space="preserve"> </w:t>
      </w:r>
      <w:r>
        <w:rPr>
          <w:lang w:val="uk-UA"/>
        </w:rPr>
        <w:t xml:space="preserve">впродовж </w:t>
      </w:r>
      <w:r w:rsidRPr="00520FBC">
        <w:rPr>
          <w:lang w:val="uk-UA"/>
        </w:rPr>
        <w:t>наступних 3-х років.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Керівник колективу</w:t>
      </w:r>
      <w:r>
        <w:rPr>
          <w:lang w:val="uk-UA"/>
        </w:rPr>
        <w:t>-п</w:t>
      </w:r>
      <w:r w:rsidRPr="00520FBC">
        <w:rPr>
          <w:lang w:val="uk-UA"/>
        </w:rPr>
        <w:t xml:space="preserve">ереможця конкурсу </w:t>
      </w:r>
      <w:r>
        <w:rPr>
          <w:lang w:val="uk-UA"/>
        </w:rPr>
        <w:t xml:space="preserve">запрошується до складу членів </w:t>
      </w:r>
      <w:r w:rsidRPr="00520FBC">
        <w:rPr>
          <w:lang w:val="uk-UA"/>
        </w:rPr>
        <w:t>журі наступного року.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 xml:space="preserve">Заявки </w:t>
      </w:r>
      <w:r>
        <w:rPr>
          <w:lang w:val="uk-UA"/>
        </w:rPr>
        <w:t>приймаються</w:t>
      </w:r>
      <w:r w:rsidRPr="00520FBC">
        <w:rPr>
          <w:lang w:val="uk-UA"/>
        </w:rPr>
        <w:t xml:space="preserve"> до 01 липня 2021 р. за </w:t>
      </w:r>
      <w:proofErr w:type="spellStart"/>
      <w:r w:rsidRPr="00520FBC">
        <w:rPr>
          <w:lang w:val="uk-UA"/>
        </w:rPr>
        <w:t>адресою</w:t>
      </w:r>
      <w:proofErr w:type="spellEnd"/>
      <w:r w:rsidRPr="00520FBC">
        <w:rPr>
          <w:lang w:val="uk-UA"/>
        </w:rPr>
        <w:t xml:space="preserve">: </w:t>
      </w:r>
      <w:r w:rsidR="004C5B83" w:rsidRPr="00520FBC">
        <w:rPr>
          <w:lang w:val="uk-UA"/>
        </w:rPr>
        <w:t>пр. Миру, 33</w:t>
      </w:r>
      <w:r w:rsidR="004C5B83">
        <w:rPr>
          <w:lang w:val="uk-UA"/>
        </w:rPr>
        <w:t xml:space="preserve">, </w:t>
      </w:r>
      <w:r w:rsidR="004C5B83" w:rsidRPr="00520FBC">
        <w:rPr>
          <w:lang w:val="uk-UA"/>
        </w:rPr>
        <w:t xml:space="preserve">м. </w:t>
      </w:r>
      <w:proofErr w:type="spellStart"/>
      <w:r w:rsidR="004C5B83" w:rsidRPr="00520FBC">
        <w:rPr>
          <w:lang w:val="uk-UA"/>
        </w:rPr>
        <w:t>Чорноморськ</w:t>
      </w:r>
      <w:proofErr w:type="spellEnd"/>
      <w:r w:rsidR="004C5B83" w:rsidRPr="00520FBC">
        <w:rPr>
          <w:lang w:val="uk-UA"/>
        </w:rPr>
        <w:t>,.</w:t>
      </w:r>
      <w:r w:rsidR="004C5B83" w:rsidRPr="004C5B83">
        <w:rPr>
          <w:lang w:val="uk-UA"/>
        </w:rPr>
        <w:t xml:space="preserve"> </w:t>
      </w:r>
      <w:r w:rsidR="004C5B83" w:rsidRPr="00520FBC">
        <w:rPr>
          <w:lang w:val="uk-UA"/>
        </w:rPr>
        <w:t xml:space="preserve">Одеський район, </w:t>
      </w:r>
      <w:r w:rsidR="004C5B83">
        <w:rPr>
          <w:lang w:val="uk-UA"/>
        </w:rPr>
        <w:t xml:space="preserve">Одеська область. </w:t>
      </w:r>
      <w:r w:rsidRPr="00520FBC">
        <w:rPr>
          <w:lang w:val="uk-UA"/>
        </w:rPr>
        <w:t xml:space="preserve"> </w:t>
      </w:r>
    </w:p>
    <w:p w:rsidR="00F943FB" w:rsidRDefault="00F943FB" w:rsidP="00F943FB">
      <w:pPr>
        <w:rPr>
          <w:lang w:val="uk-UA"/>
        </w:rPr>
      </w:pPr>
      <w:proofErr w:type="spellStart"/>
      <w:r w:rsidRPr="00520FBC">
        <w:rPr>
          <w:lang w:val="uk-UA"/>
        </w:rPr>
        <w:t>Тел</w:t>
      </w:r>
      <w:proofErr w:type="spellEnd"/>
      <w:r w:rsidRPr="00520FBC">
        <w:rPr>
          <w:lang w:val="uk-UA"/>
        </w:rPr>
        <w:t>. (048-68) 5-13-66,</w:t>
      </w:r>
      <w:r>
        <w:rPr>
          <w:lang w:val="uk-UA"/>
        </w:rPr>
        <w:t xml:space="preserve"> </w:t>
      </w:r>
      <w:r w:rsidRPr="00520FBC">
        <w:rPr>
          <w:lang w:val="uk-UA"/>
        </w:rPr>
        <w:t xml:space="preserve"> 5-20-30, </w:t>
      </w:r>
      <w:proofErr w:type="spellStart"/>
      <w:r w:rsidRPr="00520FBC">
        <w:rPr>
          <w:lang w:val="uk-UA"/>
        </w:rPr>
        <w:t>тел</w:t>
      </w:r>
      <w:proofErr w:type="spellEnd"/>
      <w:r w:rsidRPr="00520FBC">
        <w:rPr>
          <w:lang w:val="uk-UA"/>
        </w:rPr>
        <w:t>. факс 5-13-66,</w:t>
      </w:r>
      <w:r>
        <w:rPr>
          <w:lang w:val="uk-UA"/>
        </w:rPr>
        <w:t xml:space="preserve"> </w:t>
      </w:r>
      <w:r w:rsidRPr="00520FBC">
        <w:rPr>
          <w:lang w:val="uk-UA"/>
        </w:rPr>
        <w:t xml:space="preserve"> </w:t>
      </w:r>
      <w:proofErr w:type="spellStart"/>
      <w:r w:rsidRPr="00520FBC">
        <w:rPr>
          <w:lang w:val="uk-UA"/>
        </w:rPr>
        <w:t>моб</w:t>
      </w:r>
      <w:proofErr w:type="spellEnd"/>
      <w:r w:rsidRPr="00520FBC">
        <w:rPr>
          <w:lang w:val="uk-UA"/>
        </w:rPr>
        <w:t>.</w:t>
      </w:r>
      <w:r>
        <w:rPr>
          <w:lang w:val="uk-UA"/>
        </w:rPr>
        <w:t xml:space="preserve"> 063-8947993.</w:t>
      </w:r>
    </w:p>
    <w:p w:rsidR="00F943FB" w:rsidRPr="00520FBC" w:rsidRDefault="00F943FB" w:rsidP="00F943FB">
      <w:pPr>
        <w:rPr>
          <w:lang w:val="uk-UA"/>
        </w:rPr>
      </w:pPr>
      <w:r w:rsidRPr="00520FBC">
        <w:rPr>
          <w:lang w:val="uk-UA"/>
        </w:rPr>
        <w:t xml:space="preserve"> е-</w:t>
      </w:r>
      <w:proofErr w:type="spellStart"/>
      <w:r w:rsidRPr="00520FBC">
        <w:rPr>
          <w:lang w:val="uk-UA"/>
        </w:rPr>
        <w:t>маіl</w:t>
      </w:r>
      <w:proofErr w:type="spellEnd"/>
      <w:r w:rsidRPr="00520FBC">
        <w:rPr>
          <w:lang w:val="uk-UA"/>
        </w:rPr>
        <w:t xml:space="preserve">: </w:t>
      </w:r>
      <w:hyperlink r:id="rId8" w:tgtFrame="_self" w:history="1">
        <w:r w:rsidRPr="00520FBC">
          <w:rPr>
            <w:rStyle w:val="a6"/>
            <w:color w:val="auto"/>
            <w:lang w:val="uk-UA"/>
          </w:rPr>
          <w:t>kultura@cmr.gov.ua</w:t>
        </w:r>
      </w:hyperlink>
      <w:r w:rsidRPr="00520FBC">
        <w:rPr>
          <w:rStyle w:val="a6"/>
          <w:color w:val="auto"/>
          <w:shd w:val="clear" w:color="auto" w:fill="FFFFFF"/>
          <w:lang w:val="uk-UA"/>
        </w:rPr>
        <w:t>.</w:t>
      </w:r>
      <w:r w:rsidRPr="00520FBC">
        <w:rPr>
          <w:lang w:val="uk-UA"/>
        </w:rPr>
        <w:t xml:space="preserve"> 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 xml:space="preserve">Заявки майстрів на участь у виставці декоративно-прикладного мистецтва «Містечко майстрів» </w:t>
      </w:r>
      <w:r>
        <w:rPr>
          <w:lang w:val="uk-UA"/>
        </w:rPr>
        <w:t xml:space="preserve">приймає </w:t>
      </w:r>
      <w:proofErr w:type="spellStart"/>
      <w:r>
        <w:rPr>
          <w:lang w:val="uk-UA"/>
        </w:rPr>
        <w:t>Гоцуляк</w:t>
      </w:r>
      <w:proofErr w:type="spellEnd"/>
      <w:r>
        <w:rPr>
          <w:lang w:val="uk-UA"/>
        </w:rPr>
        <w:t xml:space="preserve"> Варвара Іванівна</w:t>
      </w:r>
      <w:r w:rsidRPr="00520FBC">
        <w:rPr>
          <w:lang w:val="uk-UA"/>
        </w:rPr>
        <w:t xml:space="preserve"> за </w:t>
      </w:r>
      <w:proofErr w:type="spellStart"/>
      <w:r w:rsidRPr="00520FBC">
        <w:rPr>
          <w:lang w:val="uk-UA"/>
        </w:rPr>
        <w:t>тел</w:t>
      </w:r>
      <w:proofErr w:type="spellEnd"/>
      <w:r w:rsidRPr="00520FBC">
        <w:rPr>
          <w:lang w:val="uk-UA"/>
        </w:rPr>
        <w:t>.: (068) 563-70-38.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>
        <w:rPr>
          <w:lang w:val="uk-UA"/>
        </w:rPr>
        <w:t>Додаткова інформація</w:t>
      </w:r>
      <w:r w:rsidRPr="00520FBC">
        <w:rPr>
          <w:lang w:val="uk-UA"/>
        </w:rPr>
        <w:t xml:space="preserve"> про фестиваль</w:t>
      </w:r>
      <w:r>
        <w:rPr>
          <w:lang w:val="uk-UA"/>
        </w:rPr>
        <w:t>-конкурс розміщена</w:t>
      </w:r>
      <w:r w:rsidRPr="00520FBC">
        <w:rPr>
          <w:lang w:val="uk-UA"/>
        </w:rPr>
        <w:t xml:space="preserve"> на сторінці соціальної мережі </w:t>
      </w:r>
      <w:proofErr w:type="spellStart"/>
      <w:r w:rsidRPr="00520FBC">
        <w:rPr>
          <w:lang w:val="uk-UA"/>
        </w:rPr>
        <w:t>Facebоок</w:t>
      </w:r>
      <w:proofErr w:type="spellEnd"/>
      <w:r w:rsidRPr="00520FBC">
        <w:rPr>
          <w:lang w:val="uk-UA"/>
        </w:rPr>
        <w:t xml:space="preserve"> «Всеукраїнський фестиваль вокально-хорових колективів «Серпневий заспів» (</w:t>
      </w:r>
      <w:hyperlink r:id="rId9" w:history="1">
        <w:r w:rsidRPr="00520FBC">
          <w:rPr>
            <w:rStyle w:val="a6"/>
            <w:color w:val="auto"/>
            <w:lang w:val="uk-UA"/>
          </w:rPr>
          <w:t>https://www.facebook.com</w:t>
        </w:r>
      </w:hyperlink>
      <w:r w:rsidRPr="00520FBC">
        <w:rPr>
          <w:lang w:val="uk-UA"/>
        </w:rPr>
        <w:t>).</w:t>
      </w: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  <w:r w:rsidRPr="00520FBC">
        <w:rPr>
          <w:b/>
          <w:u w:val="single"/>
          <w:lang w:val="uk-UA"/>
        </w:rPr>
        <w:t>Організаційно-творче, фінансове забезпечення фестивалю-конкурсу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Організаційно-творче (організація, підготовка, запрошення і робота з конкурсантами, розселення, виготовлення сувенірної продукції тощо) та фінансове забезпечення фестивалю-конкурсу на першому етапі здійснює відділ культури Чорноморської міської ради.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Другий етап конкурсу, гала-концерт та нагородження здійснюють Міністерство культури та інформаційної політики України</w:t>
      </w:r>
      <w:r>
        <w:rPr>
          <w:lang w:val="uk-UA"/>
        </w:rPr>
        <w:t>,</w:t>
      </w:r>
      <w:r w:rsidRPr="00520FBC">
        <w:rPr>
          <w:lang w:val="uk-UA"/>
        </w:rPr>
        <w:t xml:space="preserve"> відділ культури Чорноморської міської ради Одесь</w:t>
      </w:r>
      <w:r w:rsidR="004C5B83">
        <w:rPr>
          <w:lang w:val="uk-UA"/>
        </w:rPr>
        <w:t xml:space="preserve">кого району Одеської області. </w:t>
      </w:r>
    </w:p>
    <w:p w:rsidR="00F943FB" w:rsidRPr="00520FBC" w:rsidRDefault="00F943FB" w:rsidP="00F943FB">
      <w:pPr>
        <w:ind w:firstLine="709"/>
        <w:jc w:val="both"/>
        <w:rPr>
          <w:b/>
          <w:lang w:val="uk-UA"/>
        </w:rPr>
      </w:pPr>
      <w:r w:rsidRPr="00520FBC">
        <w:rPr>
          <w:b/>
          <w:lang w:val="uk-UA"/>
        </w:rPr>
        <w:t>Фестиваль-конкурс не є комерційним заходом і не передбачає вступних внесків.</w:t>
      </w:r>
    </w:p>
    <w:p w:rsidR="00F943FB" w:rsidRPr="00520FBC" w:rsidRDefault="00F943FB" w:rsidP="00F943FB">
      <w:pPr>
        <w:rPr>
          <w:b/>
          <w:u w:val="single"/>
          <w:lang w:val="uk-UA"/>
        </w:rPr>
      </w:pP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  <w:r w:rsidRPr="00520FBC">
        <w:rPr>
          <w:b/>
          <w:u w:val="single"/>
          <w:lang w:val="uk-UA"/>
        </w:rPr>
        <w:t>Умови проживання та харчування</w:t>
      </w: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 xml:space="preserve">Учасники самостійно прибувають 29 липня за </w:t>
      </w:r>
      <w:proofErr w:type="spellStart"/>
      <w:r w:rsidRPr="00520FBC">
        <w:rPr>
          <w:lang w:val="uk-UA"/>
        </w:rPr>
        <w:t>адресою</w:t>
      </w:r>
      <w:proofErr w:type="spellEnd"/>
      <w:r w:rsidRPr="00520FBC">
        <w:rPr>
          <w:lang w:val="uk-UA"/>
        </w:rPr>
        <w:t xml:space="preserve">: </w:t>
      </w:r>
      <w:r w:rsidR="004C5B83" w:rsidRPr="00520FBC">
        <w:rPr>
          <w:lang w:val="uk-UA"/>
        </w:rPr>
        <w:t>вул. </w:t>
      </w:r>
      <w:proofErr w:type="spellStart"/>
      <w:r w:rsidR="004C5B83" w:rsidRPr="00520FBC">
        <w:rPr>
          <w:lang w:val="uk-UA"/>
        </w:rPr>
        <w:t>Хантадзе</w:t>
      </w:r>
      <w:proofErr w:type="spellEnd"/>
      <w:r w:rsidR="004C5B83" w:rsidRPr="00520FBC">
        <w:rPr>
          <w:lang w:val="uk-UA"/>
        </w:rPr>
        <w:t>, 7, Пала</w:t>
      </w:r>
      <w:r w:rsidR="004C5B83">
        <w:rPr>
          <w:lang w:val="uk-UA"/>
        </w:rPr>
        <w:t xml:space="preserve">ц культури, </w:t>
      </w:r>
      <w:r w:rsidR="004C5B83" w:rsidRPr="00520FBC">
        <w:rPr>
          <w:lang w:val="uk-UA"/>
        </w:rPr>
        <w:t xml:space="preserve">м. </w:t>
      </w:r>
      <w:proofErr w:type="spellStart"/>
      <w:r w:rsidR="004C5B83" w:rsidRPr="00520FBC">
        <w:rPr>
          <w:lang w:val="uk-UA"/>
        </w:rPr>
        <w:t>Чорноморськ</w:t>
      </w:r>
      <w:proofErr w:type="spellEnd"/>
      <w:r w:rsidR="004C5B83" w:rsidRPr="00520FBC">
        <w:rPr>
          <w:lang w:val="uk-UA"/>
        </w:rPr>
        <w:t xml:space="preserve">, Одеський район, </w:t>
      </w:r>
      <w:r w:rsidR="004C5B83">
        <w:rPr>
          <w:lang w:val="uk-UA"/>
        </w:rPr>
        <w:t xml:space="preserve">Одеська область. </w:t>
      </w:r>
      <w:r w:rsidRPr="00520FBC">
        <w:rPr>
          <w:lang w:val="uk-UA"/>
        </w:rPr>
        <w:t xml:space="preserve"> 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t>Проїзд, проживання та харчування учасників фестивалю-конкурсу за рахунок сторони, що відряджає.</w:t>
      </w:r>
    </w:p>
    <w:p w:rsidR="00F943FB" w:rsidRPr="00520FBC" w:rsidRDefault="00F943FB" w:rsidP="00F943FB">
      <w:pPr>
        <w:ind w:firstLine="709"/>
        <w:jc w:val="both"/>
        <w:rPr>
          <w:lang w:val="uk-UA"/>
        </w:rPr>
      </w:pPr>
      <w:r w:rsidRPr="00520FBC">
        <w:rPr>
          <w:lang w:val="uk-UA"/>
        </w:rPr>
        <w:lastRenderedPageBreak/>
        <w:t>Оргкомітет фестивалю надає повну інформацію щодо місць проживання та харчування учасників у м. Чорноморську.</w:t>
      </w: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  <w:r w:rsidRPr="00520FBC">
        <w:rPr>
          <w:b/>
          <w:u w:val="single"/>
          <w:lang w:val="uk-UA"/>
        </w:rPr>
        <w:t>Відзнаки Фестивалю-конкурсу</w:t>
      </w:r>
    </w:p>
    <w:p w:rsidR="00F943FB" w:rsidRPr="00520FBC" w:rsidRDefault="00F943FB" w:rsidP="00F943FB">
      <w:pPr>
        <w:ind w:firstLine="709"/>
        <w:jc w:val="center"/>
        <w:rPr>
          <w:b/>
          <w:u w:val="single"/>
          <w:lang w:val="uk-UA"/>
        </w:rPr>
      </w:pPr>
    </w:p>
    <w:p w:rsidR="00F943FB" w:rsidRPr="00520FBC" w:rsidRDefault="00F943FB" w:rsidP="00F943FB">
      <w:pPr>
        <w:ind w:firstLine="709"/>
        <w:rPr>
          <w:lang w:val="uk-UA"/>
        </w:rPr>
      </w:pPr>
      <w:r>
        <w:rPr>
          <w:lang w:val="uk-UA"/>
        </w:rPr>
        <w:t>За підсумками фестивалю-конкурсу  присвоюють</w:t>
      </w:r>
      <w:r w:rsidRPr="00520FBC">
        <w:rPr>
          <w:lang w:val="uk-UA"/>
        </w:rPr>
        <w:t xml:space="preserve">ся: </w:t>
      </w:r>
    </w:p>
    <w:p w:rsidR="00F943FB" w:rsidRPr="00520FBC" w:rsidRDefault="00F943FB" w:rsidP="00F943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Гран-прі;</w:t>
      </w:r>
    </w:p>
    <w:p w:rsidR="00F943FB" w:rsidRPr="00520FBC" w:rsidRDefault="00F943FB" w:rsidP="00F943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диплом</w:t>
      </w:r>
      <w:r w:rsidRPr="00903B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20FBC">
        <w:rPr>
          <w:rFonts w:ascii="Times New Roman" w:hAnsi="Times New Roman"/>
          <w:sz w:val="24"/>
          <w:szCs w:val="24"/>
          <w:lang w:val="uk-UA"/>
        </w:rPr>
        <w:t>ла</w:t>
      </w:r>
      <w:r>
        <w:rPr>
          <w:rFonts w:ascii="Times New Roman" w:hAnsi="Times New Roman"/>
          <w:sz w:val="24"/>
          <w:szCs w:val="24"/>
          <w:lang w:val="uk-UA"/>
        </w:rPr>
        <w:t>уреата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 І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 ІІ, 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 ступеня;</w:t>
      </w:r>
    </w:p>
    <w:p w:rsidR="00F943FB" w:rsidRPr="00520FBC" w:rsidRDefault="00F943FB" w:rsidP="00F943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диплом учасника</w:t>
      </w:r>
      <w:r w:rsidRPr="00520FBC">
        <w:rPr>
          <w:rFonts w:ascii="Times New Roman" w:hAnsi="Times New Roman"/>
          <w:sz w:val="24"/>
          <w:szCs w:val="24"/>
          <w:lang w:val="uk-UA"/>
        </w:rPr>
        <w:t>;</w:t>
      </w:r>
    </w:p>
    <w:p w:rsidR="00F943FB" w:rsidRPr="00520FBC" w:rsidRDefault="00F943FB" w:rsidP="00F943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спеціальний приз </w:t>
      </w:r>
      <w:r w:rsidRPr="00520FBC">
        <w:rPr>
          <w:rFonts w:ascii="Times New Roman" w:hAnsi="Times New Roman"/>
          <w:sz w:val="24"/>
          <w:szCs w:val="24"/>
          <w:lang w:val="uk-UA"/>
        </w:rPr>
        <w:t>за краще виконання пісн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 Юрія </w:t>
      </w:r>
      <w:proofErr w:type="spellStart"/>
      <w:r w:rsidRPr="00520FBC">
        <w:rPr>
          <w:rFonts w:ascii="Times New Roman" w:hAnsi="Times New Roman"/>
          <w:sz w:val="24"/>
          <w:szCs w:val="24"/>
          <w:lang w:val="uk-UA"/>
        </w:rPr>
        <w:t>Штельмаха</w:t>
      </w:r>
      <w:proofErr w:type="spellEnd"/>
      <w:r w:rsidRPr="00520FBC">
        <w:rPr>
          <w:rFonts w:ascii="Times New Roman" w:hAnsi="Times New Roman"/>
          <w:sz w:val="24"/>
          <w:szCs w:val="24"/>
          <w:lang w:val="uk-UA"/>
        </w:rPr>
        <w:t>;</w:t>
      </w:r>
    </w:p>
    <w:p w:rsidR="00F943FB" w:rsidRPr="00520FBC" w:rsidRDefault="00F943FB" w:rsidP="00F943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відзнака почесного</w:t>
      </w:r>
      <w:r w:rsidRPr="00520FBC">
        <w:rPr>
          <w:rFonts w:ascii="Times New Roman" w:hAnsi="Times New Roman"/>
          <w:sz w:val="24"/>
          <w:szCs w:val="24"/>
          <w:lang w:val="uk-UA"/>
        </w:rPr>
        <w:t xml:space="preserve"> гост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520FBC">
        <w:rPr>
          <w:rFonts w:ascii="Times New Roman" w:hAnsi="Times New Roman"/>
          <w:sz w:val="24"/>
          <w:szCs w:val="24"/>
          <w:lang w:val="uk-UA"/>
        </w:rPr>
        <w:t>;</w:t>
      </w:r>
    </w:p>
    <w:p w:rsidR="00F943FB" w:rsidRDefault="00F943FB" w:rsidP="00F943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відзнаки організацій, об’єднань, окремих осіб (за погодженням з членами журі);</w:t>
      </w:r>
    </w:p>
    <w:p w:rsidR="00F943FB" w:rsidRPr="00520FBC" w:rsidRDefault="00F943FB" w:rsidP="00F943FB">
      <w:pPr>
        <w:pStyle w:val="a5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43FB" w:rsidRPr="00520FBC" w:rsidRDefault="00F943FB" w:rsidP="00F943FB">
      <w:pPr>
        <w:ind w:firstLine="709"/>
        <w:rPr>
          <w:lang w:val="uk-UA"/>
        </w:rPr>
      </w:pPr>
      <w:r w:rsidRPr="00520FBC">
        <w:rPr>
          <w:lang w:val="uk-UA"/>
        </w:rPr>
        <w:t xml:space="preserve">Переможці фестивалю-конкурсу </w:t>
      </w:r>
      <w:r>
        <w:rPr>
          <w:lang w:val="uk-UA"/>
        </w:rPr>
        <w:t>відзначаю</w:t>
      </w:r>
      <w:r w:rsidRPr="00520FBC">
        <w:rPr>
          <w:lang w:val="uk-UA"/>
        </w:rPr>
        <w:t>ться пам’ятними призами.</w:t>
      </w:r>
    </w:p>
    <w:p w:rsidR="00F943FB" w:rsidRPr="00520FBC" w:rsidRDefault="00F943FB" w:rsidP="00F943FB">
      <w:pPr>
        <w:ind w:firstLine="709"/>
        <w:rPr>
          <w:lang w:val="uk-UA"/>
        </w:rPr>
      </w:pPr>
      <w:r w:rsidRPr="00520FBC">
        <w:rPr>
          <w:lang w:val="uk-UA"/>
        </w:rPr>
        <w:t xml:space="preserve">Проведення заходу </w:t>
      </w:r>
      <w:r>
        <w:rPr>
          <w:lang w:val="uk-UA"/>
        </w:rPr>
        <w:t>широко висвітлюватиметься</w:t>
      </w:r>
      <w:r w:rsidRPr="00520FBC">
        <w:rPr>
          <w:lang w:val="uk-UA"/>
        </w:rPr>
        <w:t xml:space="preserve"> у засобах масової інформації.</w:t>
      </w:r>
    </w:p>
    <w:p w:rsidR="00F943FB" w:rsidRPr="00520FBC" w:rsidRDefault="00F943FB" w:rsidP="00F943FB">
      <w:pPr>
        <w:ind w:left="100" w:firstLine="709"/>
        <w:rPr>
          <w:lang w:val="uk-UA"/>
        </w:rPr>
      </w:pPr>
    </w:p>
    <w:p w:rsidR="00F943FB" w:rsidRPr="00520FBC" w:rsidRDefault="00F943FB" w:rsidP="00F943FB">
      <w:pPr>
        <w:ind w:left="100" w:firstLine="709"/>
        <w:jc w:val="both"/>
        <w:rPr>
          <w:lang w:val="uk-UA"/>
        </w:rPr>
      </w:pPr>
    </w:p>
    <w:p w:rsidR="00F943FB" w:rsidRPr="00520FBC" w:rsidRDefault="00F943FB" w:rsidP="00F943FB">
      <w:pPr>
        <w:ind w:left="100" w:firstLine="709"/>
        <w:jc w:val="both"/>
        <w:rPr>
          <w:lang w:val="uk-UA"/>
        </w:rPr>
      </w:pPr>
    </w:p>
    <w:p w:rsidR="00F943FB" w:rsidRPr="00520FBC" w:rsidRDefault="00F943FB" w:rsidP="00F943FB">
      <w:pPr>
        <w:ind w:left="100" w:firstLine="709"/>
        <w:jc w:val="both"/>
        <w:rPr>
          <w:lang w:val="uk-UA"/>
        </w:rPr>
      </w:pPr>
    </w:p>
    <w:p w:rsidR="00F943FB" w:rsidRPr="00520FBC" w:rsidRDefault="00F943FB" w:rsidP="00F943FB">
      <w:pPr>
        <w:ind w:left="100" w:firstLine="709"/>
        <w:jc w:val="both"/>
        <w:rPr>
          <w:lang w:val="uk-UA"/>
        </w:rPr>
      </w:pPr>
    </w:p>
    <w:p w:rsidR="00F943FB" w:rsidRPr="00520FBC" w:rsidRDefault="004C5B83" w:rsidP="004C5B83">
      <w:pPr>
        <w:ind w:left="709"/>
        <w:jc w:val="both"/>
        <w:rPr>
          <w:lang w:val="uk-UA"/>
        </w:rPr>
      </w:pPr>
      <w:r>
        <w:rPr>
          <w:lang w:val="uk-UA"/>
        </w:rPr>
        <w:t xml:space="preserve">Керуюча справами                                   </w:t>
      </w:r>
      <w:bookmarkStart w:id="0" w:name="_GoBack"/>
      <w:bookmarkEnd w:id="0"/>
      <w:r>
        <w:rPr>
          <w:lang w:val="uk-UA"/>
        </w:rPr>
        <w:t xml:space="preserve">                                               Наталя КУШНІРЕНКО </w:t>
      </w:r>
    </w:p>
    <w:p w:rsidR="00F943FB" w:rsidRPr="00520FBC" w:rsidRDefault="004C5B83" w:rsidP="00F943FB">
      <w:pPr>
        <w:ind w:firstLine="709"/>
        <w:rPr>
          <w:lang w:val="uk-UA"/>
        </w:rPr>
      </w:pPr>
      <w:r>
        <w:rPr>
          <w:lang w:val="uk-UA"/>
        </w:rPr>
        <w:t xml:space="preserve"> </w:t>
      </w:r>
    </w:p>
    <w:p w:rsidR="00F943FB" w:rsidRPr="00520FBC" w:rsidRDefault="00F943FB" w:rsidP="00F943FB">
      <w:pPr>
        <w:ind w:firstLine="709"/>
        <w:rPr>
          <w:lang w:val="uk-UA"/>
        </w:rPr>
      </w:pPr>
    </w:p>
    <w:p w:rsidR="00F943FB" w:rsidRPr="00520FBC" w:rsidRDefault="00F943FB" w:rsidP="00F943FB">
      <w:pPr>
        <w:ind w:firstLine="709"/>
        <w:jc w:val="both"/>
        <w:rPr>
          <w:b/>
          <w:lang w:val="uk-UA"/>
        </w:rPr>
      </w:pPr>
    </w:p>
    <w:p w:rsidR="00F943FB" w:rsidRPr="00520FBC" w:rsidRDefault="00F943FB" w:rsidP="00F943FB">
      <w:pPr>
        <w:rPr>
          <w:lang w:val="uk-UA"/>
        </w:rPr>
      </w:pPr>
    </w:p>
    <w:p w:rsidR="00F943FB" w:rsidRPr="00520FBC" w:rsidRDefault="00F943FB" w:rsidP="00F943FB">
      <w:pPr>
        <w:rPr>
          <w:lang w:val="uk-UA"/>
        </w:rPr>
      </w:pPr>
      <w:r w:rsidRPr="00520FBC">
        <w:rPr>
          <w:lang w:val="uk-UA"/>
        </w:rPr>
        <w:t xml:space="preserve"> </w:t>
      </w:r>
    </w:p>
    <w:p w:rsidR="00F943FB" w:rsidRPr="00520FBC" w:rsidRDefault="00F943FB" w:rsidP="00F943FB">
      <w:pPr>
        <w:pStyle w:val="a3"/>
        <w:tabs>
          <w:tab w:val="left" w:pos="5300"/>
        </w:tabs>
        <w:jc w:val="left"/>
      </w:pPr>
      <w:r w:rsidRPr="00520FBC">
        <w:t xml:space="preserve">                                                                                                </w:t>
      </w:r>
    </w:p>
    <w:p w:rsidR="00F943FB" w:rsidRPr="00520FBC" w:rsidRDefault="00F943FB" w:rsidP="00F943FB">
      <w:pPr>
        <w:pStyle w:val="a3"/>
        <w:tabs>
          <w:tab w:val="left" w:pos="5300"/>
        </w:tabs>
        <w:jc w:val="left"/>
      </w:pPr>
    </w:p>
    <w:p w:rsidR="00F943FB" w:rsidRPr="00520FBC" w:rsidRDefault="00F943FB" w:rsidP="00F943FB">
      <w:pPr>
        <w:pStyle w:val="a3"/>
        <w:tabs>
          <w:tab w:val="left" w:pos="5300"/>
        </w:tabs>
        <w:jc w:val="left"/>
      </w:pPr>
    </w:p>
    <w:p w:rsidR="00F943FB" w:rsidRPr="00520FBC" w:rsidRDefault="00F943FB" w:rsidP="00F943FB">
      <w:pPr>
        <w:pStyle w:val="a3"/>
        <w:tabs>
          <w:tab w:val="left" w:pos="5300"/>
        </w:tabs>
        <w:jc w:val="left"/>
      </w:pPr>
    </w:p>
    <w:p w:rsidR="00F943FB" w:rsidRPr="00520FBC" w:rsidRDefault="00F943FB" w:rsidP="00F943FB">
      <w:pPr>
        <w:pStyle w:val="a3"/>
        <w:tabs>
          <w:tab w:val="left" w:pos="5300"/>
        </w:tabs>
        <w:jc w:val="left"/>
      </w:pPr>
    </w:p>
    <w:p w:rsidR="00F943FB" w:rsidRPr="00520FBC" w:rsidRDefault="00F943FB" w:rsidP="00F943FB">
      <w:pPr>
        <w:ind w:left="100" w:firstLine="709"/>
        <w:rPr>
          <w:lang w:val="uk-UA"/>
        </w:rPr>
      </w:pPr>
    </w:p>
    <w:p w:rsidR="00F943FB" w:rsidRPr="00520FBC" w:rsidRDefault="00F943FB" w:rsidP="00F943FB">
      <w:pPr>
        <w:ind w:left="100" w:firstLine="709"/>
        <w:jc w:val="both"/>
        <w:rPr>
          <w:lang w:val="uk-UA"/>
        </w:rPr>
      </w:pPr>
    </w:p>
    <w:p w:rsidR="00F943FB" w:rsidRPr="00520FBC" w:rsidRDefault="00F943FB" w:rsidP="00F943FB">
      <w:pPr>
        <w:ind w:left="100" w:firstLine="709"/>
        <w:jc w:val="both"/>
        <w:rPr>
          <w:lang w:val="uk-UA"/>
        </w:rPr>
      </w:pPr>
    </w:p>
    <w:p w:rsidR="00F943FB" w:rsidRPr="00520FBC" w:rsidRDefault="00F943FB" w:rsidP="00F943FB">
      <w:pPr>
        <w:ind w:firstLine="709"/>
        <w:rPr>
          <w:lang w:val="uk-UA"/>
        </w:rPr>
      </w:pPr>
    </w:p>
    <w:p w:rsidR="00F943FB" w:rsidRDefault="00F943FB" w:rsidP="00F943FB">
      <w:pPr>
        <w:pStyle w:val="20"/>
        <w:shd w:val="clear" w:color="auto" w:fill="auto"/>
        <w:spacing w:after="0" w:line="276" w:lineRule="auto"/>
        <w:rPr>
          <w:sz w:val="24"/>
          <w:szCs w:val="24"/>
          <w:lang w:val="uk-UA"/>
        </w:rPr>
      </w:pPr>
    </w:p>
    <w:p w:rsidR="00F943FB" w:rsidRDefault="00F943FB" w:rsidP="00F943FB">
      <w:pPr>
        <w:pStyle w:val="20"/>
        <w:shd w:val="clear" w:color="auto" w:fill="auto"/>
        <w:spacing w:after="0" w:line="276" w:lineRule="auto"/>
        <w:rPr>
          <w:sz w:val="24"/>
          <w:szCs w:val="24"/>
          <w:lang w:val="uk-UA"/>
        </w:rPr>
      </w:pPr>
    </w:p>
    <w:p w:rsidR="00F943FB" w:rsidRDefault="00F943FB" w:rsidP="00F943FB">
      <w:pPr>
        <w:ind w:firstLine="709"/>
        <w:jc w:val="both"/>
      </w:pPr>
    </w:p>
    <w:p w:rsidR="00F943FB" w:rsidRPr="00E40CE7" w:rsidRDefault="00F943FB" w:rsidP="00F943FB">
      <w:pPr>
        <w:ind w:firstLine="709"/>
      </w:pPr>
    </w:p>
    <w:p w:rsidR="00F943FB" w:rsidRPr="00E40CE7" w:rsidRDefault="00F943FB" w:rsidP="00F943FB">
      <w:pPr>
        <w:ind w:firstLine="709"/>
      </w:pPr>
    </w:p>
    <w:p w:rsidR="00F943FB" w:rsidRPr="00E40CE7" w:rsidRDefault="00F943FB" w:rsidP="00F943FB">
      <w:pPr>
        <w:ind w:firstLine="709"/>
        <w:jc w:val="both"/>
        <w:rPr>
          <w:b/>
        </w:rPr>
      </w:pPr>
    </w:p>
    <w:p w:rsidR="00F943FB" w:rsidRDefault="00F943FB" w:rsidP="00F943FB"/>
    <w:p w:rsidR="00F943FB" w:rsidRDefault="00F943FB" w:rsidP="00F943FB">
      <w:r w:rsidRPr="0098577D">
        <w:t xml:space="preserve"> </w:t>
      </w:r>
    </w:p>
    <w:p w:rsidR="00F943FB" w:rsidRDefault="00F943FB" w:rsidP="00F943FB">
      <w:pPr>
        <w:pStyle w:val="a3"/>
        <w:tabs>
          <w:tab w:val="left" w:pos="5300"/>
        </w:tabs>
        <w:jc w:val="left"/>
      </w:pPr>
      <w:r w:rsidRPr="0098577D">
        <w:t xml:space="preserve">                   </w:t>
      </w:r>
      <w:r>
        <w:t xml:space="preserve">                                                                       </w:t>
      </w:r>
      <w:r w:rsidRPr="0098577D">
        <w:t xml:space="preserve">      </w:t>
      </w:r>
    </w:p>
    <w:p w:rsidR="00F943FB" w:rsidRDefault="00F943FB" w:rsidP="00F943FB">
      <w:pPr>
        <w:pStyle w:val="a3"/>
        <w:tabs>
          <w:tab w:val="left" w:pos="5300"/>
        </w:tabs>
        <w:jc w:val="left"/>
      </w:pPr>
    </w:p>
    <w:p w:rsidR="00F943FB" w:rsidRDefault="00F943FB" w:rsidP="00F943FB">
      <w:pPr>
        <w:pStyle w:val="a3"/>
        <w:tabs>
          <w:tab w:val="left" w:pos="5300"/>
        </w:tabs>
        <w:jc w:val="left"/>
      </w:pPr>
    </w:p>
    <w:p w:rsidR="00F943FB" w:rsidRDefault="00F943FB" w:rsidP="00F943FB">
      <w:pPr>
        <w:pStyle w:val="a3"/>
        <w:tabs>
          <w:tab w:val="left" w:pos="5300"/>
        </w:tabs>
        <w:jc w:val="left"/>
      </w:pPr>
    </w:p>
    <w:p w:rsidR="00F943FB" w:rsidRDefault="00F943FB" w:rsidP="00F943FB">
      <w:pPr>
        <w:pStyle w:val="a3"/>
        <w:tabs>
          <w:tab w:val="left" w:pos="5300"/>
        </w:tabs>
        <w:jc w:val="left"/>
      </w:pPr>
    </w:p>
    <w:p w:rsidR="00F943FB" w:rsidRDefault="00F943FB" w:rsidP="00F943FB">
      <w:pPr>
        <w:pStyle w:val="a3"/>
        <w:tabs>
          <w:tab w:val="left" w:pos="5300"/>
        </w:tabs>
        <w:jc w:val="left"/>
      </w:pPr>
    </w:p>
    <w:p w:rsidR="00F943FB" w:rsidRDefault="00F943FB" w:rsidP="00F943FB">
      <w:pPr>
        <w:pStyle w:val="a3"/>
        <w:tabs>
          <w:tab w:val="left" w:pos="5300"/>
        </w:tabs>
        <w:jc w:val="left"/>
      </w:pPr>
    </w:p>
    <w:p w:rsidR="00F943FB" w:rsidRDefault="00F943FB" w:rsidP="00F943FB">
      <w:pPr>
        <w:pStyle w:val="a3"/>
        <w:tabs>
          <w:tab w:val="left" w:pos="5300"/>
        </w:tabs>
        <w:jc w:val="left"/>
      </w:pPr>
    </w:p>
    <w:p w:rsidR="00F943FB" w:rsidRDefault="00F943FB" w:rsidP="00F943FB">
      <w:pPr>
        <w:pStyle w:val="a3"/>
        <w:tabs>
          <w:tab w:val="left" w:pos="5300"/>
        </w:tabs>
        <w:jc w:val="left"/>
      </w:pPr>
    </w:p>
    <w:p w:rsidR="00355219" w:rsidRDefault="00355219"/>
    <w:sectPr w:rsidR="00355219" w:rsidSect="004C5B83">
      <w:headerReference w:type="default" r:id="rId10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67F" w:rsidRDefault="006A767F" w:rsidP="004C5B83">
      <w:r>
        <w:separator/>
      </w:r>
    </w:p>
  </w:endnote>
  <w:endnote w:type="continuationSeparator" w:id="0">
    <w:p w:rsidR="006A767F" w:rsidRDefault="006A767F" w:rsidP="004C5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67F" w:rsidRDefault="006A767F" w:rsidP="004C5B83">
      <w:r>
        <w:separator/>
      </w:r>
    </w:p>
  </w:footnote>
  <w:footnote w:type="continuationSeparator" w:id="0">
    <w:p w:rsidR="006A767F" w:rsidRDefault="006A767F" w:rsidP="004C5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621856"/>
      <w:docPartObj>
        <w:docPartGallery w:val="Page Numbers (Top of Page)"/>
        <w:docPartUnique/>
      </w:docPartObj>
    </w:sdtPr>
    <w:sdtContent>
      <w:p w:rsidR="004C5B83" w:rsidRDefault="004C5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C5B83" w:rsidRDefault="004C5B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6BD3"/>
    <w:multiLevelType w:val="hybridMultilevel"/>
    <w:tmpl w:val="B68E10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C8E208A"/>
    <w:multiLevelType w:val="hybridMultilevel"/>
    <w:tmpl w:val="ED78A7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556DB"/>
    <w:multiLevelType w:val="hybridMultilevel"/>
    <w:tmpl w:val="C71064C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A83494C"/>
    <w:multiLevelType w:val="hybridMultilevel"/>
    <w:tmpl w:val="358C864E"/>
    <w:lvl w:ilvl="0" w:tplc="21CCF83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E18"/>
    <w:rsid w:val="00355219"/>
    <w:rsid w:val="004C5B83"/>
    <w:rsid w:val="006A767F"/>
    <w:rsid w:val="00756D2A"/>
    <w:rsid w:val="00DD3E18"/>
    <w:rsid w:val="00F9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AB6F"/>
  <w15:chartTrackingRefBased/>
  <w15:docId w15:val="{0980105C-AFBA-422F-92BD-9B51E95A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943FB"/>
    <w:pPr>
      <w:jc w:val="center"/>
    </w:pPr>
    <w:rPr>
      <w:b/>
      <w:bCs/>
      <w:lang w:val="uk-UA"/>
    </w:rPr>
  </w:style>
  <w:style w:type="character" w:customStyle="1" w:styleId="a4">
    <w:name w:val="Заголовок Знак"/>
    <w:basedOn w:val="a0"/>
    <w:link w:val="a3"/>
    <w:rsid w:val="00F943F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F943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F943FB"/>
    <w:rPr>
      <w:color w:val="0000FF"/>
      <w:u w:val="single"/>
    </w:rPr>
  </w:style>
  <w:style w:type="character" w:customStyle="1" w:styleId="2">
    <w:name w:val="Основний текст (2)_"/>
    <w:basedOn w:val="a0"/>
    <w:link w:val="20"/>
    <w:rsid w:val="00F943FB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943FB"/>
    <w:pPr>
      <w:widowControl w:val="0"/>
      <w:shd w:val="clear" w:color="auto" w:fill="FFFFFF"/>
      <w:spacing w:after="60" w:line="0" w:lineRule="atLeast"/>
      <w:jc w:val="center"/>
    </w:pPr>
    <w:rPr>
      <w:b/>
      <w:bCs/>
      <w:spacing w:val="1"/>
      <w:sz w:val="21"/>
      <w:szCs w:val="21"/>
      <w:lang w:eastAsia="en-US"/>
    </w:rPr>
  </w:style>
  <w:style w:type="character" w:customStyle="1" w:styleId="a7">
    <w:name w:val="Основний текст"/>
    <w:rsid w:val="00F943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0pt">
    <w:name w:val="Основний текст + Напівжирний;Інтервал 0 pt"/>
    <w:rsid w:val="00F943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uk-UA" w:eastAsia="uk-UA" w:bidi="uk-UA"/>
    </w:rPr>
  </w:style>
  <w:style w:type="paragraph" w:styleId="a8">
    <w:name w:val="header"/>
    <w:basedOn w:val="a"/>
    <w:link w:val="a9"/>
    <w:uiPriority w:val="99"/>
    <w:unhideWhenUsed/>
    <w:rsid w:val="004C5B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C5B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C5B8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C5B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@cm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ace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5D1C2-CB46-41E0-81BF-E4F39EE8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4</cp:revision>
  <cp:lastPrinted>2021-05-26T05:54:00Z</cp:lastPrinted>
  <dcterms:created xsi:type="dcterms:W3CDTF">2021-05-26T05:34:00Z</dcterms:created>
  <dcterms:modified xsi:type="dcterms:W3CDTF">2021-05-26T05:54:00Z</dcterms:modified>
</cp:coreProperties>
</file>